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AE0" w:rsidRPr="00891DC7" w:rsidRDefault="00061AE0" w:rsidP="00061AE0">
      <w:pPr>
        <w:tabs>
          <w:tab w:val="center" w:pos="4536"/>
          <w:tab w:val="right" w:pos="8280"/>
          <w:tab w:val="right" w:pos="9639"/>
        </w:tabs>
        <w:ind w:right="2"/>
        <w:rPr>
          <w:rFonts w:ascii="Arial" w:hAnsi="Arial" w:cs="Arial"/>
          <w:b/>
          <w:bCs/>
          <w:sz w:val="28"/>
        </w:rPr>
      </w:pPr>
      <w:bookmarkStart w:id="0" w:name="OLE_LINK8"/>
      <w:r w:rsidRPr="0052548E">
        <w:rPr>
          <w:rFonts w:ascii="Arial" w:hAnsi="Arial" w:cs="Arial"/>
          <w:b/>
          <w:bCs/>
          <w:sz w:val="28"/>
        </w:rPr>
        <w:t xml:space="preserve">3GPP TSG RAN WG1 Meeting </w:t>
      </w:r>
      <w:r>
        <w:rPr>
          <w:rFonts w:ascii="Arial" w:hAnsi="Arial" w:cs="Arial"/>
          <w:b/>
          <w:bCs/>
          <w:sz w:val="28"/>
        </w:rPr>
        <w:t>NR#3</w:t>
      </w:r>
      <w:r>
        <w:rPr>
          <w:rFonts w:ascii="Arial" w:hAnsi="Arial" w:cs="Arial" w:hint="eastAsia"/>
          <w:b/>
          <w:bCs/>
          <w:sz w:val="28"/>
          <w:lang w:eastAsia="zh-TW"/>
        </w:rPr>
        <w:t xml:space="preserve">                                           </w:t>
      </w:r>
      <w:r>
        <w:rPr>
          <w:rFonts w:ascii="Arial" w:hAnsi="Arial" w:cs="Arial"/>
          <w:b/>
          <w:bCs/>
          <w:sz w:val="28"/>
        </w:rPr>
        <w:t>R1-</w:t>
      </w:r>
      <w:r w:rsidR="00891DC7">
        <w:rPr>
          <w:rFonts w:ascii="Arial" w:hAnsi="Arial" w:cs="Arial"/>
          <w:b/>
          <w:bCs/>
          <w:sz w:val="28"/>
        </w:rPr>
        <w:t>1</w:t>
      </w:r>
      <w:r w:rsidR="00891DC7">
        <w:rPr>
          <w:rFonts w:ascii="Arial" w:eastAsia="MS Mincho" w:hAnsi="Arial" w:cs="Arial"/>
          <w:b/>
          <w:bCs/>
          <w:sz w:val="28"/>
          <w:lang w:eastAsia="ja-JP"/>
        </w:rPr>
        <w:t>7</w:t>
      </w:r>
      <w:r w:rsidR="00891DC7">
        <w:rPr>
          <w:rFonts w:ascii="Arial" w:hAnsi="Arial" w:cs="Arial" w:hint="eastAsia"/>
          <w:b/>
          <w:bCs/>
          <w:sz w:val="28"/>
          <w:lang w:eastAsia="zh-TW"/>
        </w:rPr>
        <w:t>16217</w:t>
      </w:r>
    </w:p>
    <w:p w:rsidR="00061AE0" w:rsidRPr="00061AE0" w:rsidRDefault="00061AE0" w:rsidP="00061AE0">
      <w:pPr>
        <w:tabs>
          <w:tab w:val="center" w:pos="4536"/>
          <w:tab w:val="right" w:pos="9072"/>
        </w:tabs>
        <w:rPr>
          <w:rFonts w:ascii="Arial" w:hAnsi="Arial" w:cs="Arial"/>
          <w:b/>
          <w:bCs/>
          <w:sz w:val="28"/>
          <w:lang w:eastAsia="zh-TW"/>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287F04" w:rsidRPr="00411159" w:rsidRDefault="00287F04" w:rsidP="00287F04">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287F04" w:rsidRPr="00B27C70" w:rsidRDefault="00287F04" w:rsidP="00287F04">
      <w:pPr>
        <w:pStyle w:val="a5"/>
        <w:tabs>
          <w:tab w:val="clear" w:pos="4536"/>
        </w:tabs>
        <w:spacing w:line="400" w:lineRule="exact"/>
        <w:ind w:left="2127" w:hanging="2127"/>
        <w:rPr>
          <w:rFonts w:eastAsiaTheme="minorEastAsia"/>
          <w:sz w:val="28"/>
          <w:szCs w:val="28"/>
          <w:lang w:eastAsia="zh-TW"/>
        </w:rPr>
      </w:pPr>
      <w:r w:rsidRPr="00B27C70">
        <w:rPr>
          <w:rFonts w:eastAsia="PMingLiU" w:hint="eastAsia"/>
          <w:sz w:val="28"/>
          <w:szCs w:val="28"/>
          <w:lang w:eastAsia="zh-TW"/>
        </w:rPr>
        <w:t xml:space="preserve">Title: </w:t>
      </w:r>
      <w:r w:rsidR="00574CD2">
        <w:rPr>
          <w:rFonts w:eastAsiaTheme="minorEastAsia" w:hint="eastAsia"/>
          <w:sz w:val="28"/>
          <w:szCs w:val="28"/>
          <w:lang w:eastAsia="zh-TW"/>
        </w:rPr>
        <w:t>Cross</w:t>
      </w:r>
      <w:r w:rsidR="00C11451">
        <w:rPr>
          <w:rFonts w:eastAsiaTheme="minorEastAsia" w:hint="eastAsia"/>
          <w:sz w:val="28"/>
          <w:szCs w:val="28"/>
          <w:lang w:eastAsia="zh-TW"/>
        </w:rPr>
        <w:t>-</w:t>
      </w:r>
      <w:r w:rsidR="00574CD2">
        <w:rPr>
          <w:rFonts w:eastAsiaTheme="minorEastAsia" w:hint="eastAsia"/>
          <w:sz w:val="28"/>
          <w:szCs w:val="28"/>
          <w:lang w:eastAsia="zh-TW"/>
        </w:rPr>
        <w:t>link interference management</w:t>
      </w:r>
    </w:p>
    <w:p w:rsidR="00287F04" w:rsidRPr="00572C63" w:rsidRDefault="00287F04" w:rsidP="00287F04">
      <w:pPr>
        <w:pStyle w:val="a5"/>
        <w:tabs>
          <w:tab w:val="clear" w:pos="4536"/>
        </w:tabs>
        <w:spacing w:line="400" w:lineRule="exact"/>
        <w:ind w:left="2127" w:hanging="2127"/>
        <w:rPr>
          <w:rFonts w:eastAsiaTheme="minorEastAsia"/>
          <w:color w:val="000000"/>
          <w:sz w:val="28"/>
          <w:szCs w:val="28"/>
          <w:lang w:eastAsia="zh-TW"/>
        </w:rPr>
      </w:pPr>
      <w:r w:rsidRPr="003B7EA4">
        <w:rPr>
          <w:rFonts w:eastAsia="PMingLiU" w:hint="eastAsia"/>
          <w:color w:val="000000"/>
          <w:sz w:val="28"/>
          <w:szCs w:val="28"/>
          <w:lang w:eastAsia="zh-TW"/>
        </w:rPr>
        <w:t xml:space="preserve">Agenda </w:t>
      </w:r>
      <w:r w:rsidRPr="00572C63">
        <w:rPr>
          <w:rFonts w:eastAsiaTheme="minorEastAsia" w:hint="eastAsia"/>
          <w:sz w:val="28"/>
          <w:szCs w:val="28"/>
          <w:lang w:eastAsia="zh-TW"/>
        </w:rPr>
        <w:t>Item:</w:t>
      </w:r>
      <w:r w:rsidRPr="00572C63">
        <w:rPr>
          <w:rFonts w:eastAsiaTheme="minorEastAsia"/>
          <w:sz w:val="28"/>
          <w:szCs w:val="28"/>
          <w:lang w:eastAsia="zh-TW"/>
        </w:rPr>
        <w:t xml:space="preserve"> </w:t>
      </w:r>
      <w:r w:rsidR="00061AE0">
        <w:rPr>
          <w:rFonts w:eastAsiaTheme="minorEastAsia" w:hint="eastAsia"/>
          <w:sz w:val="28"/>
          <w:szCs w:val="28"/>
          <w:lang w:eastAsia="zh-TW"/>
        </w:rPr>
        <w:t>6</w:t>
      </w:r>
      <w:r w:rsidR="003F4386">
        <w:rPr>
          <w:rFonts w:eastAsiaTheme="minorEastAsia" w:hint="eastAsia"/>
          <w:sz w:val="28"/>
          <w:szCs w:val="28"/>
          <w:lang w:eastAsia="zh-TW"/>
        </w:rPr>
        <w:t>.5.1</w:t>
      </w:r>
    </w:p>
    <w:p w:rsidR="00287F04" w:rsidRDefault="00287F04" w:rsidP="00287F04">
      <w:pPr>
        <w:pStyle w:val="a5"/>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287F04" w:rsidRDefault="00287F04" w:rsidP="00287F04">
      <w:pPr>
        <w:pStyle w:val="a5"/>
        <w:tabs>
          <w:tab w:val="clear" w:pos="4536"/>
        </w:tabs>
        <w:spacing w:line="400" w:lineRule="exact"/>
        <w:rPr>
          <w:rFonts w:eastAsia="PMingLiU"/>
          <w:sz w:val="28"/>
          <w:szCs w:val="28"/>
          <w:lang w:eastAsia="zh-TW"/>
        </w:rPr>
      </w:pPr>
    </w:p>
    <w:p w:rsidR="00287F04" w:rsidRPr="00463DBC" w:rsidRDefault="00C33D3B" w:rsidP="00287F04">
      <w:pPr>
        <w:pStyle w:val="a5"/>
        <w:tabs>
          <w:tab w:val="clear" w:pos="4536"/>
          <w:tab w:val="clear" w:pos="9072"/>
          <w:tab w:val="left" w:pos="2160"/>
        </w:tabs>
        <w:spacing w:line="400" w:lineRule="exact"/>
        <w:jc w:val="both"/>
        <w:rPr>
          <w:sz w:val="28"/>
          <w:szCs w:val="28"/>
        </w:rPr>
      </w:pPr>
      <w:r w:rsidRPr="00C33D3B">
        <w:rPr>
          <w:sz w:val="28"/>
          <w:szCs w:val="28"/>
        </w:rPr>
        <w:pict>
          <v:rect id="_x0000_i1025" style="width:482.4pt;height:1.5pt" o:hralign="center" o:hrstd="t" o:hrnoshade="t" o:hr="t" fillcolor="black" stroked="f"/>
        </w:pict>
      </w:r>
    </w:p>
    <w:p w:rsidR="00287F04" w:rsidRDefault="00287F04" w:rsidP="00287F04">
      <w:pPr>
        <w:pStyle w:val="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287F04" w:rsidRDefault="00287F04" w:rsidP="00287F04">
      <w:pPr>
        <w:jc w:val="both"/>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In RAN</w:t>
      </w:r>
      <w:r w:rsidR="00C536FB">
        <w:rPr>
          <w:rFonts w:eastAsia="MS Mincho"/>
          <w:szCs w:val="20"/>
          <w:lang w:eastAsia="ja-JP"/>
        </w:rPr>
        <w:t>1 #</w:t>
      </w:r>
      <w:r w:rsidR="00861258">
        <w:rPr>
          <w:rFonts w:hint="eastAsia"/>
          <w:szCs w:val="20"/>
          <w:lang w:eastAsia="zh-TW"/>
        </w:rPr>
        <w:t>90</w:t>
      </w:r>
      <w:r w:rsidR="00BE5532">
        <w:rPr>
          <w:rFonts w:hint="eastAsia"/>
          <w:szCs w:val="20"/>
          <w:lang w:eastAsia="zh-TW"/>
        </w:rPr>
        <w:t xml:space="preserve"> </w:t>
      </w:r>
      <w:r w:rsidR="00CA23CA">
        <w:rPr>
          <w:rFonts w:hint="eastAsia"/>
          <w:szCs w:val="20"/>
          <w:lang w:eastAsia="zh-TW"/>
        </w:rPr>
        <w:t>[1]</w:t>
      </w:r>
      <w:r>
        <w:rPr>
          <w:rFonts w:eastAsia="MS Mincho"/>
          <w:szCs w:val="20"/>
          <w:lang w:eastAsia="ja-JP"/>
        </w:rPr>
        <w:t>, the fol</w:t>
      </w:r>
      <w:r w:rsidR="00C536FB">
        <w:rPr>
          <w:rFonts w:eastAsia="MS Mincho"/>
          <w:szCs w:val="20"/>
          <w:lang w:eastAsia="ja-JP"/>
        </w:rPr>
        <w:t>lowing conclusions were drawn</w:t>
      </w:r>
      <w:r>
        <w:rPr>
          <w:rFonts w:eastAsia="MS Mincho"/>
          <w:szCs w:val="20"/>
          <w:lang w:eastAsia="ja-JP"/>
        </w:rPr>
        <w:t>:</w:t>
      </w:r>
    </w:p>
    <w:p w:rsidR="00861258" w:rsidRDefault="00861258" w:rsidP="00861258">
      <w:pPr>
        <w:rPr>
          <w:szCs w:val="20"/>
          <w:highlight w:val="green"/>
          <w:lang w:eastAsia="zh-TW"/>
        </w:rPr>
      </w:pPr>
    </w:p>
    <w:p w:rsidR="00861258" w:rsidRPr="0005385C" w:rsidRDefault="00861258" w:rsidP="00861258">
      <w:pPr>
        <w:rPr>
          <w:szCs w:val="20"/>
        </w:rPr>
      </w:pPr>
      <w:r w:rsidRPr="0005385C">
        <w:rPr>
          <w:szCs w:val="20"/>
          <w:highlight w:val="green"/>
        </w:rPr>
        <w:t>Agreement</w:t>
      </w:r>
      <w:r w:rsidRPr="0005385C">
        <w:rPr>
          <w:szCs w:val="20"/>
        </w:rPr>
        <w:t>:</w:t>
      </w:r>
    </w:p>
    <w:p w:rsidR="00861258" w:rsidRDefault="00861258" w:rsidP="00861258">
      <w:pPr>
        <w:numPr>
          <w:ilvl w:val="0"/>
          <w:numId w:val="22"/>
        </w:numPr>
        <w:tabs>
          <w:tab w:val="left" w:pos="1440"/>
        </w:tabs>
        <w:rPr>
          <w:szCs w:val="20"/>
        </w:rPr>
      </w:pPr>
      <w:r w:rsidRPr="0005385C">
        <w:rPr>
          <w:szCs w:val="20"/>
        </w:rPr>
        <w:t>TRP-to-TRP measurement is not specified in NR Rel-15 (i.e., left to NW implementation)</w:t>
      </w:r>
    </w:p>
    <w:p w:rsidR="00287F04" w:rsidRDefault="00287F04" w:rsidP="00287F04">
      <w:pPr>
        <w:jc w:val="both"/>
        <w:rPr>
          <w:szCs w:val="20"/>
          <w:lang w:eastAsia="zh-TW"/>
        </w:rPr>
      </w:pPr>
    </w:p>
    <w:p w:rsidR="00861258" w:rsidRPr="008978A1" w:rsidRDefault="00861258" w:rsidP="00861258">
      <w:pPr>
        <w:rPr>
          <w:rFonts w:eastAsia="MS Mincho"/>
          <w:szCs w:val="20"/>
          <w:lang w:eastAsia="ja-JP"/>
        </w:rPr>
      </w:pPr>
      <w:r w:rsidRPr="008978A1">
        <w:rPr>
          <w:rFonts w:eastAsia="MS Mincho"/>
          <w:szCs w:val="20"/>
          <w:highlight w:val="green"/>
          <w:lang w:eastAsia="ja-JP"/>
        </w:rPr>
        <w:t>Agreements:</w:t>
      </w:r>
    </w:p>
    <w:p w:rsidR="00861258" w:rsidRPr="008978A1" w:rsidRDefault="00861258" w:rsidP="00861258">
      <w:pPr>
        <w:numPr>
          <w:ilvl w:val="0"/>
          <w:numId w:val="22"/>
        </w:numPr>
        <w:tabs>
          <w:tab w:val="left" w:pos="630"/>
        </w:tabs>
        <w:rPr>
          <w:rFonts w:eastAsia="MS Mincho"/>
          <w:szCs w:val="20"/>
          <w:lang w:eastAsia="ja-JP"/>
        </w:rPr>
      </w:pPr>
      <w:r w:rsidRPr="008978A1">
        <w:rPr>
          <w:szCs w:val="20"/>
        </w:rPr>
        <w:t>UE-to-UE interference measurement and reporting can be configured to be ON or OFF semi-statically and UE-specifically</w:t>
      </w:r>
    </w:p>
    <w:p w:rsidR="00861258" w:rsidRPr="008978A1" w:rsidRDefault="00861258" w:rsidP="00861258">
      <w:pPr>
        <w:numPr>
          <w:ilvl w:val="1"/>
          <w:numId w:val="22"/>
        </w:numPr>
        <w:tabs>
          <w:tab w:val="left" w:pos="1440"/>
        </w:tabs>
        <w:rPr>
          <w:rFonts w:eastAsia="MS Mincho"/>
          <w:szCs w:val="20"/>
          <w:lang w:eastAsia="ja-JP"/>
        </w:rPr>
      </w:pPr>
      <w:r w:rsidRPr="008978A1">
        <w:rPr>
          <w:szCs w:val="20"/>
        </w:rPr>
        <w:t>Note: there may or may not be an explicit ON/OFF indicator; in the latter case, it can be implicitly derived by other parameters (if any)</w:t>
      </w:r>
    </w:p>
    <w:p w:rsidR="00861258" w:rsidRDefault="00861258" w:rsidP="00287F04">
      <w:pPr>
        <w:jc w:val="both"/>
        <w:rPr>
          <w:szCs w:val="20"/>
          <w:lang w:eastAsia="zh-TW"/>
        </w:rPr>
      </w:pPr>
    </w:p>
    <w:p w:rsidR="00861258" w:rsidRPr="004D6C6E" w:rsidRDefault="00861258" w:rsidP="00861258">
      <w:pPr>
        <w:tabs>
          <w:tab w:val="left" w:pos="630"/>
        </w:tabs>
        <w:rPr>
          <w:szCs w:val="20"/>
        </w:rPr>
      </w:pPr>
      <w:r w:rsidRPr="00053909">
        <w:rPr>
          <w:szCs w:val="20"/>
          <w:highlight w:val="green"/>
        </w:rPr>
        <w:t>Agreements:</w:t>
      </w:r>
    </w:p>
    <w:p w:rsidR="00861258" w:rsidRPr="000150B2" w:rsidRDefault="00861258" w:rsidP="00861258">
      <w:pPr>
        <w:pStyle w:val="ad"/>
        <w:numPr>
          <w:ilvl w:val="0"/>
          <w:numId w:val="23"/>
        </w:numPr>
        <w:tabs>
          <w:tab w:val="left" w:pos="630"/>
        </w:tabs>
        <w:overflowPunct w:val="0"/>
        <w:autoSpaceDE w:val="0"/>
        <w:autoSpaceDN w:val="0"/>
        <w:adjustRightInd w:val="0"/>
        <w:spacing w:after="180"/>
        <w:ind w:leftChars="0"/>
        <w:contextualSpacing/>
        <w:textAlignment w:val="baseline"/>
      </w:pPr>
      <w:r w:rsidRPr="000150B2">
        <w:t>Definitions of metrics for CLI:</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SRS-RSRP:</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Linear average of the power contributions of the SRS to be measured over the configured resource elements within the considered measurement frequency bandwidth in the time resources in the configured measurement occasions</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RSSI:</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The linear average of the total received power observed only in certain OFDM symbols of measurement time resource(s), in the measurement bandwidth, over the configured resource elements for measurement by the UE</w:t>
      </w:r>
    </w:p>
    <w:p w:rsidR="00861258" w:rsidRPr="000150B2" w:rsidRDefault="00861258" w:rsidP="00861258">
      <w:pPr>
        <w:pStyle w:val="ad"/>
        <w:numPr>
          <w:ilvl w:val="0"/>
          <w:numId w:val="23"/>
        </w:numPr>
        <w:tabs>
          <w:tab w:val="left" w:pos="630"/>
        </w:tabs>
        <w:overflowPunct w:val="0"/>
        <w:autoSpaceDE w:val="0"/>
        <w:autoSpaceDN w:val="0"/>
        <w:adjustRightInd w:val="0"/>
        <w:spacing w:after="180"/>
        <w:ind w:leftChars="0"/>
        <w:contextualSpacing/>
        <w:textAlignment w:val="baseline"/>
      </w:pPr>
      <w:r w:rsidRPr="000150B2">
        <w:t xml:space="preserve">For SRS-RSRP based UE-UE CLI measurement  </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At least SRS can be used for UE-UE CLI measurement</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The specification should provide a mechanism for the network to configure at least a same SRS sequence for one or more UEs transmitting SRS</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 xml:space="preserve">Note: This intends to support cell-level, UE-group-level, and UE-level interference differentiation </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 xml:space="preserve">UE can be configured with one or more SRS resource(s) (including time-frequency resource(s), sequence(s), cyclic shift(s), periodicity, etc) to measure UE-UE CLI interference. </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FFS details, e.g. configuration signaling, measurement triggering mechanism</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Every SRS resource has to be explicitly configured, i.e. there is no SRS blind acquisition by the UE required.</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FFS the maximum of SRS resources – aim to limit the number of resources to reduce complexity while considering performance aspect</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Mechanism to limit the UE complexity for UE-UE CLI measurement is supported</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FFS details, [e.g. by limiting the number of root sequence of SRS for UE-UE CLI measurement that a UE needs to detect within a certain amount of time, longer periodicity.]</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 xml:space="preserve">FFS whether there is spec impact. </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FFS: The specification should provide a mechanism to avoid potential DL transmission interfering the SRS for UE-UE CLI measurement</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FFS exact details, [e.g. by rate matching the DL transmission around the SRS]</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lastRenderedPageBreak/>
        <w:t xml:space="preserve">FFS: Transmission timing advance of SRS for CLI measurement can be different from the transmission timing advance of its PUSCH, </w:t>
      </w:r>
      <w:proofErr w:type="spellStart"/>
      <w:r w:rsidRPr="000150B2">
        <w:t>e.g</w:t>
      </w:r>
      <w:proofErr w:type="spellEnd"/>
      <w:r w:rsidRPr="000150B2">
        <w:t xml:space="preserve"> D2D channel transmission timing </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The UE is not required to perform time tracking or time adjustment relative to DL operation in order to perform RSRP measurement</w:t>
      </w:r>
    </w:p>
    <w:p w:rsidR="00861258" w:rsidRPr="000150B2" w:rsidRDefault="00861258" w:rsidP="00861258">
      <w:pPr>
        <w:pStyle w:val="ad"/>
        <w:numPr>
          <w:ilvl w:val="2"/>
          <w:numId w:val="23"/>
        </w:numPr>
        <w:tabs>
          <w:tab w:val="left" w:pos="630"/>
          <w:tab w:val="left" w:pos="1440"/>
        </w:tabs>
        <w:overflowPunct w:val="0"/>
        <w:autoSpaceDE w:val="0"/>
        <w:autoSpaceDN w:val="0"/>
        <w:adjustRightInd w:val="0"/>
        <w:spacing w:after="180"/>
        <w:ind w:leftChars="0"/>
        <w:contextualSpacing/>
        <w:textAlignment w:val="baseline"/>
      </w:pPr>
      <w:r w:rsidRPr="000150B2">
        <w:t>FFS whether or not to have measurement accuracy relaxation</w:t>
      </w:r>
    </w:p>
    <w:p w:rsidR="00861258" w:rsidRPr="000150B2" w:rsidRDefault="00861258" w:rsidP="00861258">
      <w:pPr>
        <w:pStyle w:val="ad"/>
        <w:numPr>
          <w:ilvl w:val="0"/>
          <w:numId w:val="23"/>
        </w:numPr>
        <w:tabs>
          <w:tab w:val="left" w:pos="630"/>
        </w:tabs>
        <w:overflowPunct w:val="0"/>
        <w:autoSpaceDE w:val="0"/>
        <w:autoSpaceDN w:val="0"/>
        <w:adjustRightInd w:val="0"/>
        <w:spacing w:after="180"/>
        <w:ind w:leftChars="0"/>
        <w:contextualSpacing/>
        <w:textAlignment w:val="baseline"/>
      </w:pPr>
      <w:r w:rsidRPr="000150B2">
        <w:t xml:space="preserve">For RSSI based UE-UE CLI measurement  </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UE can be configured with a set of resource elements to measure UE-UE CLI interference.</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FFS details, e.g. the set of resource elements can be SRS or DM-RS resource, configuration signaling, measurement triggering mechanism</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FFS whether additional mechanism for SRS transmission is needed for RSSI based UE-UE CLI measurement</w:t>
      </w:r>
    </w:p>
    <w:p w:rsidR="00861258" w:rsidRPr="000150B2" w:rsidRDefault="00861258" w:rsidP="00861258">
      <w:pPr>
        <w:pStyle w:val="ad"/>
        <w:numPr>
          <w:ilvl w:val="1"/>
          <w:numId w:val="23"/>
        </w:numPr>
        <w:tabs>
          <w:tab w:val="left" w:pos="630"/>
        </w:tabs>
        <w:overflowPunct w:val="0"/>
        <w:autoSpaceDE w:val="0"/>
        <w:autoSpaceDN w:val="0"/>
        <w:adjustRightInd w:val="0"/>
        <w:spacing w:after="180"/>
        <w:ind w:leftChars="0"/>
        <w:contextualSpacing/>
        <w:textAlignment w:val="baseline"/>
      </w:pPr>
      <w:r w:rsidRPr="000150B2">
        <w:t>FFS: The specification should provide a mechanism to avoid potential DL transmission in the RSSI measurement resource elements for UE-UE CLI measurement</w:t>
      </w:r>
    </w:p>
    <w:p w:rsidR="00861258" w:rsidRPr="000150B2" w:rsidRDefault="00861258" w:rsidP="00861258">
      <w:pPr>
        <w:pStyle w:val="ad"/>
        <w:numPr>
          <w:ilvl w:val="2"/>
          <w:numId w:val="23"/>
        </w:numPr>
        <w:tabs>
          <w:tab w:val="left" w:pos="630"/>
        </w:tabs>
        <w:overflowPunct w:val="0"/>
        <w:autoSpaceDE w:val="0"/>
        <w:autoSpaceDN w:val="0"/>
        <w:adjustRightInd w:val="0"/>
        <w:spacing w:after="180"/>
        <w:ind w:leftChars="0"/>
        <w:contextualSpacing/>
        <w:textAlignment w:val="baseline"/>
      </w:pPr>
      <w:r w:rsidRPr="000150B2">
        <w:t>FFS exact details, e.g. by rate matching the DL transmission around the resource elements for RSSI UE-UE CLI measurement</w:t>
      </w:r>
    </w:p>
    <w:p w:rsidR="00861258" w:rsidRPr="000150B2" w:rsidRDefault="00861258" w:rsidP="00861258">
      <w:pPr>
        <w:pStyle w:val="ad"/>
        <w:numPr>
          <w:ilvl w:val="0"/>
          <w:numId w:val="23"/>
        </w:numPr>
        <w:tabs>
          <w:tab w:val="left" w:pos="630"/>
          <w:tab w:val="left" w:pos="1440"/>
        </w:tabs>
        <w:overflowPunct w:val="0"/>
        <w:autoSpaceDE w:val="0"/>
        <w:autoSpaceDN w:val="0"/>
        <w:adjustRightInd w:val="0"/>
        <w:spacing w:after="180"/>
        <w:ind w:leftChars="0"/>
        <w:contextualSpacing/>
        <w:textAlignment w:val="baseline"/>
      </w:pPr>
      <w:r w:rsidRPr="000150B2">
        <w:t>To conclude whether or not to down-select the above two approaches in the next meeting</w:t>
      </w:r>
    </w:p>
    <w:p w:rsidR="00200AE2" w:rsidRPr="00200AE2" w:rsidRDefault="00200AE2" w:rsidP="00287F04">
      <w:pPr>
        <w:jc w:val="both"/>
        <w:rPr>
          <w:rFonts w:eastAsia="MS Mincho"/>
          <w:szCs w:val="20"/>
          <w:lang w:eastAsia="ja-JP"/>
        </w:rPr>
      </w:pPr>
    </w:p>
    <w:p w:rsidR="00287F04" w:rsidRPr="007E6163" w:rsidRDefault="00287F04" w:rsidP="00287F04">
      <w:pPr>
        <w:jc w:val="both"/>
        <w:rPr>
          <w:rFonts w:eastAsia="MS Mincho"/>
          <w:szCs w:val="20"/>
          <w:lang w:eastAsia="ja-JP"/>
        </w:rPr>
      </w:pPr>
      <w:r w:rsidRPr="007E6163">
        <w:rPr>
          <w:rFonts w:eastAsia="MS Mincho"/>
          <w:szCs w:val="20"/>
          <w:lang w:eastAsia="ja-JP"/>
        </w:rPr>
        <w:t xml:space="preserve">In this contribution, we provide our views on </w:t>
      </w:r>
      <w:r w:rsidR="00736ECF">
        <w:rPr>
          <w:rFonts w:hint="eastAsia"/>
          <w:szCs w:val="20"/>
          <w:lang w:eastAsia="zh-TW"/>
        </w:rPr>
        <w:t xml:space="preserve">cross-link </w:t>
      </w:r>
      <w:r w:rsidRPr="007E6163">
        <w:rPr>
          <w:rFonts w:eastAsia="MS Mincho"/>
          <w:szCs w:val="20"/>
          <w:lang w:eastAsia="ja-JP"/>
        </w:rPr>
        <w:t xml:space="preserve">interference </w:t>
      </w:r>
      <w:r w:rsidR="007E6163">
        <w:rPr>
          <w:rFonts w:hint="eastAsia"/>
          <w:szCs w:val="20"/>
          <w:lang w:eastAsia="zh-TW"/>
        </w:rPr>
        <w:t>measurement in NR</w:t>
      </w:r>
      <w:r w:rsidRPr="007E6163">
        <w:rPr>
          <w:rFonts w:eastAsia="MS Mincho"/>
          <w:szCs w:val="20"/>
          <w:lang w:eastAsia="ja-JP"/>
        </w:rPr>
        <w:t xml:space="preserve">.   </w:t>
      </w:r>
    </w:p>
    <w:p w:rsidR="00287F04" w:rsidRPr="00674D9C" w:rsidRDefault="00287F04" w:rsidP="00287F04">
      <w:pPr>
        <w:jc w:val="both"/>
        <w:rPr>
          <w:rFonts w:eastAsia="MS Mincho"/>
          <w:szCs w:val="20"/>
          <w:lang w:eastAsia="ja-JP"/>
        </w:rPr>
      </w:pPr>
    </w:p>
    <w:p w:rsidR="00287F04" w:rsidRPr="00463DBC" w:rsidRDefault="00C33D3B" w:rsidP="00287F04">
      <w:pPr>
        <w:rPr>
          <w:kern w:val="2"/>
          <w:lang w:eastAsia="zh-TW"/>
        </w:rPr>
      </w:pPr>
      <w:r w:rsidRPr="00C33D3B">
        <w:rPr>
          <w:sz w:val="28"/>
          <w:szCs w:val="28"/>
        </w:rPr>
        <w:pict>
          <v:rect id="_x0000_i1026" style="width:482.4pt;height:1.5pt" o:hralign="center" o:hrstd="t" o:hrnoshade="t" o:hr="t" fillcolor="black" stroked="f"/>
        </w:pict>
      </w:r>
      <w:bookmarkEnd w:id="2"/>
      <w:bookmarkEnd w:id="3"/>
    </w:p>
    <w:p w:rsidR="00287F04" w:rsidRDefault="00573530" w:rsidP="00287F04">
      <w:pPr>
        <w:pStyle w:val="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_Toc474161165"/>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Pr>
          <w:rFonts w:eastAsiaTheme="minorEastAsia" w:hint="eastAsia"/>
          <w:b w:val="0"/>
          <w:bCs w:val="0"/>
          <w:sz w:val="32"/>
          <w:lang w:eastAsia="zh-TW"/>
        </w:rPr>
        <w:t>Cross-link i</w:t>
      </w:r>
      <w:r w:rsidR="00287F04">
        <w:rPr>
          <w:rFonts w:eastAsia="PMingLiU"/>
          <w:b w:val="0"/>
          <w:bCs w:val="0"/>
          <w:sz w:val="32"/>
          <w:lang w:eastAsia="zh-TW"/>
        </w:rPr>
        <w:t>nterference m</w:t>
      </w:r>
      <w:bookmarkEnd w:id="6"/>
      <w:r>
        <w:rPr>
          <w:rFonts w:eastAsiaTheme="minorEastAsia" w:hint="eastAsia"/>
          <w:b w:val="0"/>
          <w:bCs w:val="0"/>
          <w:sz w:val="32"/>
          <w:lang w:eastAsia="zh-TW"/>
        </w:rPr>
        <w:t>easurement</w:t>
      </w:r>
    </w:p>
    <w:p w:rsidR="00077A57" w:rsidRPr="00077A57" w:rsidRDefault="00FE32FF" w:rsidP="00077A57">
      <w:pPr>
        <w:pStyle w:val="1"/>
        <w:keepNext w:val="0"/>
        <w:widowControl w:val="0"/>
        <w:numPr>
          <w:ilvl w:val="1"/>
          <w:numId w:val="1"/>
        </w:numPr>
        <w:wordWrap w:val="0"/>
        <w:autoSpaceDE w:val="0"/>
        <w:autoSpaceDN w:val="0"/>
        <w:adjustRightInd w:val="0"/>
        <w:spacing w:before="0" w:after="240"/>
        <w:jc w:val="both"/>
        <w:rPr>
          <w:rFonts w:eastAsia="PMingLiU"/>
          <w:b w:val="0"/>
          <w:bCs w:val="0"/>
          <w:lang w:eastAsia="zh-TW"/>
        </w:rPr>
      </w:pPr>
      <w:r>
        <w:rPr>
          <w:rFonts w:eastAsiaTheme="minorEastAsia" w:hint="eastAsia"/>
          <w:b w:val="0"/>
          <w:bCs w:val="0"/>
          <w:lang w:eastAsia="zh-TW"/>
        </w:rPr>
        <w:t>CLI management</w:t>
      </w:r>
    </w:p>
    <w:p w:rsidR="007F3806" w:rsidRPr="003A6D8F" w:rsidRDefault="00FE32FF" w:rsidP="007F3806">
      <w:pPr>
        <w:spacing w:after="120"/>
        <w:rPr>
          <w:lang w:eastAsia="zh-TW"/>
        </w:rPr>
      </w:pPr>
      <w:r>
        <w:rPr>
          <w:rFonts w:hint="eastAsia"/>
          <w:lang w:eastAsia="zh-TW"/>
        </w:rPr>
        <w:t xml:space="preserve">Based on the previous agreement, SRS-RSRP and RSSI are the candidates for CLI measurement. </w:t>
      </w:r>
      <w:r w:rsidR="00E54D05">
        <w:rPr>
          <w:rFonts w:hint="eastAsia"/>
          <w:lang w:eastAsia="zh-TW"/>
        </w:rPr>
        <w:t>First,</w:t>
      </w:r>
      <w:r w:rsidR="0078355A">
        <w:rPr>
          <w:rFonts w:hint="eastAsia"/>
          <w:lang w:eastAsia="zh-TW"/>
        </w:rPr>
        <w:t xml:space="preserve"> </w:t>
      </w:r>
      <w:r w:rsidR="00E54D05">
        <w:rPr>
          <w:rFonts w:hint="eastAsia"/>
          <w:lang w:eastAsia="zh-TW"/>
        </w:rPr>
        <w:t>we</w:t>
      </w:r>
      <w:r w:rsidR="006539BD">
        <w:rPr>
          <w:rFonts w:hint="eastAsia"/>
          <w:lang w:eastAsia="zh-TW"/>
        </w:rPr>
        <w:t xml:space="preserve"> briefly</w:t>
      </w:r>
      <w:r w:rsidR="00E54D05">
        <w:rPr>
          <w:rFonts w:hint="eastAsia"/>
          <w:lang w:eastAsia="zh-TW"/>
        </w:rPr>
        <w:t xml:space="preserve"> discuss these two measurement metrics with respect to their usage and UE complexity</w:t>
      </w:r>
      <w:r w:rsidR="0078355A">
        <w:rPr>
          <w:rFonts w:hint="eastAsia"/>
          <w:lang w:eastAsia="zh-TW"/>
        </w:rPr>
        <w:t>.</w:t>
      </w:r>
    </w:p>
    <w:p w:rsidR="007F3806" w:rsidRPr="003A6D8F" w:rsidRDefault="0078355A" w:rsidP="007F3806">
      <w:pPr>
        <w:pStyle w:val="ad"/>
        <w:numPr>
          <w:ilvl w:val="0"/>
          <w:numId w:val="6"/>
        </w:numPr>
        <w:spacing w:after="120"/>
        <w:ind w:leftChars="0"/>
        <w:rPr>
          <w:b/>
          <w:lang w:eastAsia="zh-TW"/>
        </w:rPr>
      </w:pPr>
      <w:r>
        <w:rPr>
          <w:rFonts w:hint="eastAsia"/>
          <w:b/>
          <w:lang w:eastAsia="zh-TW"/>
        </w:rPr>
        <w:t>SRS-</w:t>
      </w:r>
      <w:r w:rsidR="00E63893">
        <w:rPr>
          <w:rFonts w:hint="eastAsia"/>
          <w:b/>
          <w:lang w:eastAsia="zh-TW"/>
        </w:rPr>
        <w:t>RSRP</w:t>
      </w:r>
    </w:p>
    <w:p w:rsidR="007F3806" w:rsidRPr="003A6D8F" w:rsidRDefault="007F3806" w:rsidP="007F3806">
      <w:pPr>
        <w:spacing w:after="120"/>
        <w:rPr>
          <w:lang w:eastAsia="zh-TW"/>
        </w:rPr>
      </w:pPr>
      <w:r w:rsidRPr="003A6D8F">
        <w:rPr>
          <w:rFonts w:hint="eastAsia"/>
          <w:lang w:eastAsia="zh-TW"/>
        </w:rPr>
        <w:t xml:space="preserve">In this case, TRP </w:t>
      </w:r>
      <w:r w:rsidR="00317629">
        <w:rPr>
          <w:rFonts w:hint="eastAsia"/>
          <w:lang w:eastAsia="zh-TW"/>
        </w:rPr>
        <w:t xml:space="preserve">is able to </w:t>
      </w:r>
      <w:r w:rsidRPr="003A6D8F">
        <w:rPr>
          <w:rFonts w:hint="eastAsia"/>
          <w:lang w:eastAsia="zh-TW"/>
        </w:rPr>
        <w:t>know the RSRP strength of each UE-UE link. With measurement report exchanged among TRPs, coordinate scheduling is thus possible to achieve a better system throughput</w:t>
      </w:r>
      <w:r w:rsidR="0078355A">
        <w:rPr>
          <w:rFonts w:hint="eastAsia"/>
          <w:lang w:eastAsia="zh-TW"/>
        </w:rPr>
        <w:t xml:space="preserve">, e.g. align the transmission direction of UEs if they have strong </w:t>
      </w:r>
      <w:r w:rsidR="0078355A">
        <w:rPr>
          <w:lang w:eastAsia="zh-TW"/>
        </w:rPr>
        <w:t>interference</w:t>
      </w:r>
      <w:r w:rsidR="0078355A">
        <w:rPr>
          <w:rFonts w:hint="eastAsia"/>
          <w:lang w:eastAsia="zh-TW"/>
        </w:rPr>
        <w:t xml:space="preserve"> to each other.</w:t>
      </w:r>
      <w:r w:rsidRPr="003A6D8F">
        <w:rPr>
          <w:rFonts w:hint="eastAsia"/>
          <w:lang w:eastAsia="zh-TW"/>
        </w:rPr>
        <w:t xml:space="preserve"> However, </w:t>
      </w:r>
      <w:r w:rsidR="00317629">
        <w:rPr>
          <w:rFonts w:hint="eastAsia"/>
          <w:lang w:eastAsia="zh-TW"/>
        </w:rPr>
        <w:t>because</w:t>
      </w:r>
      <w:r w:rsidRPr="003A6D8F">
        <w:rPr>
          <w:rFonts w:hint="eastAsia"/>
          <w:lang w:eastAsia="zh-TW"/>
        </w:rPr>
        <w:t xml:space="preserve"> UE </w:t>
      </w:r>
      <w:r w:rsidR="00317629">
        <w:rPr>
          <w:rFonts w:hint="eastAsia"/>
          <w:lang w:eastAsia="zh-TW"/>
        </w:rPr>
        <w:t>has</w:t>
      </w:r>
      <w:r w:rsidRPr="003A6D8F">
        <w:rPr>
          <w:rFonts w:hint="eastAsia"/>
          <w:lang w:eastAsia="zh-TW"/>
        </w:rPr>
        <w:t xml:space="preserve"> to identify the SRS sources</w:t>
      </w:r>
      <w:r w:rsidR="00317629">
        <w:rPr>
          <w:rFonts w:hint="eastAsia"/>
          <w:lang w:eastAsia="zh-TW"/>
        </w:rPr>
        <w:t>, it will cause high UE complexity</w:t>
      </w:r>
      <w:r w:rsidRPr="003A6D8F">
        <w:rPr>
          <w:rFonts w:hint="eastAsia"/>
          <w:lang w:eastAsia="zh-TW"/>
        </w:rPr>
        <w:t xml:space="preserve">. </w:t>
      </w:r>
      <w:r w:rsidR="00317629">
        <w:rPr>
          <w:rFonts w:hint="eastAsia"/>
          <w:lang w:eastAsia="zh-TW"/>
        </w:rPr>
        <w:t xml:space="preserve">Moreover, as agreed in </w:t>
      </w:r>
      <w:r w:rsidR="00317629">
        <w:rPr>
          <w:rFonts w:eastAsia="MS Mincho"/>
          <w:szCs w:val="20"/>
          <w:lang w:eastAsia="ja-JP"/>
        </w:rPr>
        <w:t>RAN1 #</w:t>
      </w:r>
      <w:r w:rsidR="00317629">
        <w:rPr>
          <w:rFonts w:hint="eastAsia"/>
          <w:szCs w:val="20"/>
          <w:lang w:eastAsia="zh-TW"/>
        </w:rPr>
        <w:t xml:space="preserve">90, </w:t>
      </w:r>
      <w:r w:rsidR="00317629" w:rsidRPr="000150B2">
        <w:t>there is no SRS blind acquisition by the UE required</w:t>
      </w:r>
      <w:r w:rsidR="00317629">
        <w:rPr>
          <w:rFonts w:hint="eastAsia"/>
          <w:lang w:eastAsia="zh-TW"/>
        </w:rPr>
        <w:t xml:space="preserve">. TRPs </w:t>
      </w:r>
      <w:r w:rsidRPr="003A6D8F">
        <w:rPr>
          <w:rFonts w:hint="eastAsia"/>
          <w:lang w:eastAsia="zh-TW"/>
        </w:rPr>
        <w:t>should exchange th</w:t>
      </w:r>
      <w:r w:rsidR="00317629">
        <w:rPr>
          <w:rFonts w:hint="eastAsia"/>
          <w:lang w:eastAsia="zh-TW"/>
        </w:rPr>
        <w:t>eir</w:t>
      </w:r>
      <w:r w:rsidRPr="003A6D8F">
        <w:rPr>
          <w:rFonts w:hint="eastAsia"/>
          <w:lang w:eastAsia="zh-TW"/>
        </w:rPr>
        <w:t xml:space="preserve"> SRS resources information</w:t>
      </w:r>
      <w:r w:rsidR="00317629">
        <w:rPr>
          <w:rFonts w:hint="eastAsia"/>
          <w:lang w:eastAsia="zh-TW"/>
        </w:rPr>
        <w:t>, and signal to their served UEs</w:t>
      </w:r>
      <w:r w:rsidRPr="003A6D8F">
        <w:rPr>
          <w:rFonts w:hint="eastAsia"/>
          <w:lang w:eastAsia="zh-TW"/>
        </w:rPr>
        <w:t xml:space="preserve">. </w:t>
      </w:r>
      <w:r w:rsidR="00D5739F">
        <w:rPr>
          <w:lang w:eastAsia="zh-TW"/>
        </w:rPr>
        <w:t>T</w:t>
      </w:r>
      <w:r w:rsidR="00D5739F">
        <w:rPr>
          <w:rFonts w:hint="eastAsia"/>
          <w:lang w:eastAsia="zh-TW"/>
        </w:rPr>
        <w:t>he detailed mechanism</w:t>
      </w:r>
      <w:r w:rsidR="006539BD">
        <w:rPr>
          <w:rFonts w:hint="eastAsia"/>
          <w:lang w:eastAsia="zh-TW"/>
        </w:rPr>
        <w:t xml:space="preserve"> should take the signaling </w:t>
      </w:r>
      <w:r w:rsidR="0087777E">
        <w:rPr>
          <w:rFonts w:hint="eastAsia"/>
          <w:lang w:eastAsia="zh-TW"/>
        </w:rPr>
        <w:t xml:space="preserve">complexity and </w:t>
      </w:r>
      <w:r w:rsidR="006539BD">
        <w:rPr>
          <w:rFonts w:hint="eastAsia"/>
          <w:lang w:eastAsia="zh-TW"/>
        </w:rPr>
        <w:t>overhead into consideration.</w:t>
      </w:r>
      <w:r w:rsidR="00D5739F">
        <w:rPr>
          <w:rFonts w:hint="eastAsia"/>
          <w:lang w:eastAsia="zh-TW"/>
        </w:rPr>
        <w:t xml:space="preserve"> </w:t>
      </w:r>
      <w:r w:rsidR="00BF4C82">
        <w:rPr>
          <w:rFonts w:hint="eastAsia"/>
          <w:lang w:eastAsia="zh-TW"/>
        </w:rPr>
        <w:t xml:space="preserve">Another problem is that the SRS resources from different cells </w:t>
      </w:r>
      <w:r w:rsidR="006539BD">
        <w:rPr>
          <w:rFonts w:hint="eastAsia"/>
          <w:lang w:eastAsia="zh-TW"/>
        </w:rPr>
        <w:t xml:space="preserve">may be partly overlap, </w:t>
      </w:r>
      <w:r w:rsidR="006539BD">
        <w:rPr>
          <w:lang w:eastAsia="zh-TW"/>
        </w:rPr>
        <w:t>truncated</w:t>
      </w:r>
      <w:r w:rsidR="006539BD">
        <w:rPr>
          <w:rFonts w:hint="eastAsia"/>
          <w:lang w:eastAsia="zh-TW"/>
        </w:rPr>
        <w:t xml:space="preserve"> SRS sequence design and block-wise concatenation design could be considered for this case.</w:t>
      </w:r>
    </w:p>
    <w:p w:rsidR="007F3806" w:rsidRPr="003A6D8F" w:rsidRDefault="00E63893" w:rsidP="007F3806">
      <w:pPr>
        <w:pStyle w:val="ad"/>
        <w:numPr>
          <w:ilvl w:val="0"/>
          <w:numId w:val="6"/>
        </w:numPr>
        <w:spacing w:after="120"/>
        <w:ind w:leftChars="0"/>
        <w:rPr>
          <w:b/>
          <w:lang w:eastAsia="zh-TW"/>
        </w:rPr>
      </w:pPr>
      <w:r>
        <w:rPr>
          <w:rFonts w:hint="eastAsia"/>
          <w:b/>
          <w:lang w:eastAsia="zh-TW"/>
        </w:rPr>
        <w:t>RSSI</w:t>
      </w:r>
    </w:p>
    <w:p w:rsidR="007F3806" w:rsidRPr="003A6D8F" w:rsidRDefault="00E60E7F" w:rsidP="00242C1A">
      <w:pPr>
        <w:pStyle w:val="a0"/>
        <w:rPr>
          <w:lang w:eastAsia="zh-TW"/>
        </w:rPr>
      </w:pPr>
      <w:r>
        <w:rPr>
          <w:rFonts w:eastAsiaTheme="minorEastAsia" w:hint="eastAsia"/>
          <w:lang w:eastAsia="zh-TW"/>
        </w:rPr>
        <w:t>For SRS based RSSI</w:t>
      </w:r>
      <w:r w:rsidR="007F3806" w:rsidRPr="003A6D8F">
        <w:rPr>
          <w:rFonts w:hint="eastAsia"/>
          <w:lang w:eastAsia="zh-TW"/>
        </w:rPr>
        <w:t>, UE does not need to identify the SRS sources</w:t>
      </w:r>
      <w:r w:rsidR="000612D8">
        <w:rPr>
          <w:rFonts w:eastAsiaTheme="minorEastAsia" w:hint="eastAsia"/>
          <w:lang w:eastAsia="zh-TW"/>
        </w:rPr>
        <w:t xml:space="preserve">, and thus no </w:t>
      </w:r>
      <w:r w:rsidR="0087777E">
        <w:rPr>
          <w:rFonts w:eastAsiaTheme="minorEastAsia" w:hint="eastAsia"/>
          <w:lang w:eastAsia="zh-TW"/>
        </w:rPr>
        <w:t xml:space="preserve">detailed </w:t>
      </w:r>
      <w:r w:rsidR="000612D8">
        <w:rPr>
          <w:rFonts w:eastAsiaTheme="minorEastAsia" w:hint="eastAsia"/>
          <w:lang w:eastAsia="zh-TW"/>
        </w:rPr>
        <w:t>SRS configurations should be exchanged among TRPs and indicated to UEs</w:t>
      </w:r>
      <w:r w:rsidR="007F3806" w:rsidRPr="003A6D8F">
        <w:rPr>
          <w:rFonts w:hint="eastAsia"/>
          <w:lang w:eastAsia="zh-TW"/>
        </w:rPr>
        <w:t xml:space="preserve">. </w:t>
      </w:r>
      <w:r w:rsidR="000612D8">
        <w:rPr>
          <w:rFonts w:eastAsiaTheme="minorEastAsia" w:hint="eastAsia"/>
          <w:lang w:eastAsia="zh-TW"/>
        </w:rPr>
        <w:t xml:space="preserve">Therefore, RSSI measurement is with lower measurement complexity and signaling complexity than SRS-RSRP measurement. However, </w:t>
      </w:r>
      <w:r w:rsidR="007F3806" w:rsidRPr="003A6D8F">
        <w:rPr>
          <w:rFonts w:hint="eastAsia"/>
          <w:lang w:eastAsia="zh-TW"/>
        </w:rPr>
        <w:t xml:space="preserve">UE </w:t>
      </w:r>
      <w:r w:rsidR="000612D8">
        <w:rPr>
          <w:rFonts w:eastAsiaTheme="minorEastAsia" w:hint="eastAsia"/>
          <w:lang w:eastAsia="zh-TW"/>
        </w:rPr>
        <w:t xml:space="preserve">would </w:t>
      </w:r>
      <w:r w:rsidR="006A0CDC">
        <w:rPr>
          <w:rFonts w:hint="eastAsia"/>
          <w:lang w:eastAsia="zh-TW"/>
        </w:rPr>
        <w:t>only report</w:t>
      </w:r>
      <w:r w:rsidR="007F3806" w:rsidRPr="003A6D8F">
        <w:rPr>
          <w:rFonts w:hint="eastAsia"/>
          <w:lang w:eastAsia="zh-TW"/>
        </w:rPr>
        <w:t xml:space="preserve"> the power on the given resources. The serving TRP thus only knows if the UE is severely </w:t>
      </w:r>
      <w:r w:rsidR="007F3806" w:rsidRPr="003A6D8F">
        <w:rPr>
          <w:lang w:eastAsia="zh-TW"/>
        </w:rPr>
        <w:t>interfered</w:t>
      </w:r>
      <w:r w:rsidR="007F3806" w:rsidRPr="003A6D8F">
        <w:rPr>
          <w:rFonts w:hint="eastAsia"/>
          <w:lang w:eastAsia="zh-TW"/>
        </w:rPr>
        <w:t xml:space="preserve"> by UEs in other cells or not (i.e. cell edge UE or not). </w:t>
      </w:r>
      <w:r w:rsidR="0087777E">
        <w:rPr>
          <w:rFonts w:eastAsiaTheme="minorEastAsia" w:hint="eastAsia"/>
          <w:lang w:eastAsia="zh-TW"/>
        </w:rPr>
        <w:t xml:space="preserve">A </w:t>
      </w:r>
      <w:r w:rsidR="0087777E">
        <w:rPr>
          <w:rFonts w:eastAsiaTheme="minorEastAsia"/>
          <w:lang w:eastAsia="zh-TW"/>
        </w:rPr>
        <w:t>possible</w:t>
      </w:r>
      <w:r w:rsidR="0087777E">
        <w:rPr>
          <w:rFonts w:eastAsiaTheme="minorEastAsia" w:hint="eastAsia"/>
          <w:lang w:eastAsia="zh-TW"/>
        </w:rPr>
        <w:t xml:space="preserve"> way to use this information is that </w:t>
      </w:r>
      <w:r w:rsidR="007F3806" w:rsidRPr="003A6D8F">
        <w:rPr>
          <w:rFonts w:hint="eastAsia"/>
          <w:lang w:eastAsia="zh-TW"/>
        </w:rPr>
        <w:t xml:space="preserve">TRP could schedule the cell edge </w:t>
      </w:r>
      <w:r w:rsidR="00C63DC9" w:rsidRPr="003A6D8F">
        <w:rPr>
          <w:rFonts w:eastAsiaTheme="minorEastAsia"/>
          <w:lang w:eastAsia="zh-TW"/>
        </w:rPr>
        <w:t xml:space="preserve">UE in </w:t>
      </w:r>
      <w:r w:rsidR="00461D31">
        <w:rPr>
          <w:rFonts w:eastAsiaTheme="minorEastAsia" w:hint="eastAsia"/>
          <w:lang w:eastAsia="zh-TW"/>
        </w:rPr>
        <w:t xml:space="preserve">static </w:t>
      </w:r>
      <w:r w:rsidR="00C63DC9" w:rsidRPr="003A6D8F">
        <w:rPr>
          <w:rFonts w:eastAsiaTheme="minorEastAsia"/>
          <w:lang w:eastAsia="zh-TW"/>
        </w:rPr>
        <w:t>slots</w:t>
      </w:r>
      <w:r w:rsidR="00461D31">
        <w:rPr>
          <w:rFonts w:eastAsiaTheme="minorEastAsia" w:hint="eastAsia"/>
          <w:lang w:eastAsia="zh-TW"/>
        </w:rPr>
        <w:t xml:space="preserve">, which </w:t>
      </w:r>
      <w:r w:rsidR="00C63DC9" w:rsidRPr="003A6D8F">
        <w:rPr>
          <w:rFonts w:eastAsiaTheme="minorEastAsia"/>
          <w:lang w:eastAsia="zh-TW"/>
        </w:rPr>
        <w:t>transmission direction</w:t>
      </w:r>
      <w:r w:rsidR="00461D31">
        <w:rPr>
          <w:rFonts w:eastAsiaTheme="minorEastAsia" w:hint="eastAsia"/>
          <w:lang w:eastAsia="zh-TW"/>
        </w:rPr>
        <w:t xml:space="preserve"> is aligned</w:t>
      </w:r>
      <w:r w:rsidR="00C63DC9" w:rsidRPr="003A6D8F">
        <w:rPr>
          <w:rFonts w:eastAsiaTheme="minorEastAsia"/>
          <w:lang w:eastAsia="zh-TW"/>
        </w:rPr>
        <w:t xml:space="preserve"> with neighboring cells</w:t>
      </w:r>
      <w:r w:rsidR="00C63DC9">
        <w:rPr>
          <w:rFonts w:eastAsiaTheme="minorEastAsia" w:hint="eastAsia"/>
          <w:lang w:eastAsia="zh-TW"/>
        </w:rPr>
        <w:t>,</w:t>
      </w:r>
      <w:r w:rsidR="007F3806" w:rsidRPr="003A6D8F">
        <w:rPr>
          <w:rFonts w:hint="eastAsia"/>
          <w:lang w:eastAsia="zh-TW"/>
        </w:rPr>
        <w:t xml:space="preserve"> and schedule the cell center UEs in dynamic slots.</w:t>
      </w:r>
      <w:r w:rsidR="00E63893">
        <w:rPr>
          <w:rFonts w:hint="eastAsia"/>
          <w:lang w:eastAsia="zh-TW"/>
        </w:rPr>
        <w:t xml:space="preserve"> </w:t>
      </w:r>
    </w:p>
    <w:p w:rsidR="00242C1A" w:rsidRDefault="00242C1A">
      <w:pPr>
        <w:pStyle w:val="a0"/>
        <w:rPr>
          <w:rFonts w:eastAsiaTheme="minorEastAsia"/>
          <w:lang w:eastAsia="zh-TW"/>
        </w:rPr>
      </w:pPr>
    </w:p>
    <w:p w:rsidR="007F3806" w:rsidRPr="00FE32FF" w:rsidRDefault="007F3806">
      <w:pPr>
        <w:pStyle w:val="a0"/>
        <w:rPr>
          <w:rFonts w:eastAsiaTheme="minorEastAsia"/>
          <w:lang w:eastAsia="zh-TW"/>
        </w:rPr>
      </w:pPr>
      <w:r>
        <w:rPr>
          <w:rFonts w:eastAsiaTheme="minorEastAsia" w:hint="eastAsia"/>
          <w:lang w:eastAsia="zh-TW"/>
        </w:rPr>
        <w:t>Since SRS-RSRP provides much more useful information than RSSI</w:t>
      </w:r>
      <w:r w:rsidR="00607F59">
        <w:rPr>
          <w:rFonts w:eastAsiaTheme="minorEastAsia" w:hint="eastAsia"/>
          <w:lang w:eastAsia="zh-TW"/>
        </w:rPr>
        <w:t>, especially for coordination scheduling</w:t>
      </w:r>
      <w:r>
        <w:rPr>
          <w:rFonts w:eastAsiaTheme="minorEastAsia" w:hint="eastAsia"/>
          <w:lang w:eastAsia="zh-TW"/>
        </w:rPr>
        <w:t xml:space="preserve">, SRS-RSRP should be selected as the CLI measurement metrics. However, considering </w:t>
      </w:r>
      <w:r w:rsidR="00242C1A">
        <w:rPr>
          <w:rFonts w:eastAsiaTheme="minorEastAsia" w:hint="eastAsia"/>
          <w:lang w:eastAsia="zh-TW"/>
        </w:rPr>
        <w:t xml:space="preserve">that </w:t>
      </w:r>
      <w:r w:rsidR="00736774">
        <w:rPr>
          <w:rFonts w:eastAsiaTheme="minorEastAsia" w:hint="eastAsia"/>
          <w:lang w:eastAsia="zh-TW"/>
        </w:rPr>
        <w:t xml:space="preserve">SRS-RSRP would cause high </w:t>
      </w:r>
      <w:r>
        <w:rPr>
          <w:rFonts w:eastAsiaTheme="minorEastAsia" w:hint="eastAsia"/>
          <w:lang w:eastAsia="zh-TW"/>
        </w:rPr>
        <w:t xml:space="preserve">UE complexity, SRS-RSRP can be a UE capability. </w:t>
      </w:r>
      <w:r>
        <w:rPr>
          <w:rFonts w:eastAsiaTheme="minorEastAsia"/>
          <w:lang w:eastAsia="zh-TW"/>
        </w:rPr>
        <w:t>On the</w:t>
      </w:r>
      <w:r>
        <w:rPr>
          <w:rFonts w:eastAsiaTheme="minorEastAsia" w:hint="eastAsia"/>
          <w:lang w:eastAsia="zh-TW"/>
        </w:rPr>
        <w:t xml:space="preserve"> other hand, RSSI should also be supported because of its low </w:t>
      </w:r>
      <w:r w:rsidR="00607F59">
        <w:rPr>
          <w:rFonts w:eastAsiaTheme="minorEastAsia" w:hint="eastAsia"/>
          <w:lang w:eastAsia="zh-TW"/>
        </w:rPr>
        <w:t>complexity</w:t>
      </w:r>
      <w:r w:rsidR="000612D8">
        <w:rPr>
          <w:rFonts w:eastAsiaTheme="minorEastAsia" w:hint="eastAsia"/>
          <w:lang w:eastAsia="zh-TW"/>
        </w:rPr>
        <w:t>.</w:t>
      </w:r>
    </w:p>
    <w:p w:rsidR="0045371D" w:rsidRDefault="008D309A" w:rsidP="0045371D">
      <w:pPr>
        <w:pStyle w:val="a0"/>
        <w:rPr>
          <w:rFonts w:eastAsiaTheme="minorEastAsia"/>
          <w:b/>
          <w:lang w:eastAsia="zh-TW"/>
        </w:rPr>
      </w:pPr>
      <w:r w:rsidRPr="003A6D8F">
        <w:rPr>
          <w:b/>
          <w:lang w:eastAsia="zh-TW"/>
        </w:rPr>
        <w:t xml:space="preserve">Proposal </w:t>
      </w:r>
      <w:r>
        <w:rPr>
          <w:rFonts w:eastAsiaTheme="minorEastAsia" w:hint="eastAsia"/>
          <w:b/>
          <w:lang w:eastAsia="zh-TW"/>
        </w:rPr>
        <w:t>1</w:t>
      </w:r>
      <w:r w:rsidRPr="003A6D8F">
        <w:rPr>
          <w:b/>
          <w:lang w:eastAsia="zh-TW"/>
        </w:rPr>
        <w:t xml:space="preserve">: </w:t>
      </w:r>
      <w:r w:rsidR="007F3806">
        <w:rPr>
          <w:rFonts w:eastAsiaTheme="minorEastAsia" w:hint="eastAsia"/>
          <w:b/>
          <w:lang w:eastAsia="zh-TW"/>
        </w:rPr>
        <w:t xml:space="preserve">Support both RSSI and SRS-RSRP. SRS-RSRP </w:t>
      </w:r>
      <w:r w:rsidR="007F3806" w:rsidRPr="00F50EDF">
        <w:rPr>
          <w:rFonts w:eastAsiaTheme="minorEastAsia"/>
          <w:b/>
          <w:lang w:eastAsia="zh-TW"/>
        </w:rPr>
        <w:t xml:space="preserve">can be </w:t>
      </w:r>
      <w:r w:rsidR="007F3806">
        <w:rPr>
          <w:rFonts w:eastAsiaTheme="minorEastAsia" w:hint="eastAsia"/>
          <w:b/>
          <w:lang w:eastAsia="zh-TW"/>
        </w:rPr>
        <w:t>a UE capability</w:t>
      </w:r>
      <w:r w:rsidR="007F3806" w:rsidRPr="003A6D8F">
        <w:rPr>
          <w:rFonts w:eastAsiaTheme="minorEastAsia" w:hint="eastAsia"/>
          <w:b/>
          <w:lang w:eastAsia="zh-TW"/>
        </w:rPr>
        <w:t>.</w:t>
      </w:r>
    </w:p>
    <w:p w:rsidR="0045371D" w:rsidRPr="0045371D" w:rsidRDefault="0045371D" w:rsidP="0045371D">
      <w:pPr>
        <w:pStyle w:val="a0"/>
        <w:rPr>
          <w:rFonts w:eastAsiaTheme="minorEastAsia"/>
          <w:b/>
          <w:lang w:eastAsia="zh-TW"/>
        </w:rPr>
      </w:pPr>
    </w:p>
    <w:p w:rsidR="0045371D" w:rsidRPr="003A6D8F" w:rsidRDefault="0045371D" w:rsidP="0045371D">
      <w:pPr>
        <w:pStyle w:val="1"/>
        <w:keepNext w:val="0"/>
        <w:widowControl w:val="0"/>
        <w:numPr>
          <w:ilvl w:val="1"/>
          <w:numId w:val="1"/>
        </w:numPr>
        <w:wordWrap w:val="0"/>
        <w:autoSpaceDE w:val="0"/>
        <w:autoSpaceDN w:val="0"/>
        <w:adjustRightInd w:val="0"/>
        <w:spacing w:before="0" w:after="240"/>
        <w:jc w:val="both"/>
        <w:rPr>
          <w:rFonts w:eastAsia="PMingLiU"/>
          <w:b w:val="0"/>
          <w:bCs w:val="0"/>
          <w:lang w:eastAsia="zh-TW"/>
        </w:rPr>
      </w:pPr>
      <w:r>
        <w:rPr>
          <w:rFonts w:eastAsiaTheme="minorEastAsia" w:hint="eastAsia"/>
          <w:b w:val="0"/>
          <w:bCs w:val="0"/>
          <w:lang w:eastAsia="zh-TW"/>
        </w:rPr>
        <w:t>CLI measurement details</w:t>
      </w:r>
    </w:p>
    <w:p w:rsidR="00E63893" w:rsidRPr="003A6D8F" w:rsidRDefault="00E63893" w:rsidP="00E63893">
      <w:pPr>
        <w:pStyle w:val="a0"/>
        <w:rPr>
          <w:rFonts w:eastAsiaTheme="minorEastAsia"/>
          <w:lang w:eastAsia="zh-TW"/>
        </w:rPr>
      </w:pPr>
      <w:r w:rsidRPr="003A6D8F">
        <w:rPr>
          <w:rFonts w:eastAsiaTheme="minorEastAsia" w:hint="eastAsia"/>
          <w:lang w:eastAsia="zh-TW"/>
        </w:rPr>
        <w:lastRenderedPageBreak/>
        <w:t xml:space="preserve">For long-term based CLI measurement, we should define a measurement slot. </w:t>
      </w:r>
      <w:r w:rsidRPr="003A6D8F">
        <w:rPr>
          <w:rFonts w:eastAsiaTheme="minorEastAsia"/>
          <w:lang w:eastAsia="zh-TW"/>
        </w:rPr>
        <w:t>I</w:t>
      </w:r>
      <w:r w:rsidRPr="003A6D8F">
        <w:rPr>
          <w:rFonts w:eastAsiaTheme="minorEastAsia" w:hint="eastAsia"/>
          <w:lang w:eastAsia="zh-TW"/>
        </w:rPr>
        <w:t xml:space="preserve">n the measurement slot, all the cells should send or measure </w:t>
      </w:r>
      <w:r>
        <w:rPr>
          <w:rFonts w:eastAsiaTheme="minorEastAsia" w:hint="eastAsia"/>
          <w:lang w:eastAsia="zh-TW"/>
        </w:rPr>
        <w:t>S</w:t>
      </w:r>
      <w:r w:rsidRPr="003A6D8F">
        <w:rPr>
          <w:rFonts w:eastAsiaTheme="minorEastAsia" w:hint="eastAsia"/>
          <w:lang w:eastAsia="zh-TW"/>
        </w:rPr>
        <w:t xml:space="preserve">RS. The </w:t>
      </w:r>
      <w:r w:rsidRPr="003A6D8F">
        <w:rPr>
          <w:rFonts w:eastAsiaTheme="minorEastAsia"/>
          <w:lang w:eastAsia="zh-TW"/>
        </w:rPr>
        <w:t>occurrence</w:t>
      </w:r>
      <w:r w:rsidRPr="003A6D8F">
        <w:rPr>
          <w:rFonts w:eastAsiaTheme="minorEastAsia" w:hint="eastAsia"/>
          <w:lang w:eastAsia="zh-TW"/>
        </w:rPr>
        <w:t xml:space="preserve"> of measurement slot should be periodic. </w:t>
      </w:r>
      <w:r w:rsidRPr="003A6D8F">
        <w:rPr>
          <w:rFonts w:eastAsiaTheme="minorEastAsia"/>
          <w:lang w:eastAsia="zh-TW"/>
        </w:rPr>
        <w:t>Because</w:t>
      </w:r>
      <w:r w:rsidRPr="003A6D8F">
        <w:rPr>
          <w:rFonts w:eastAsiaTheme="minorEastAsia" w:hint="eastAsia"/>
          <w:lang w:eastAsia="zh-TW"/>
        </w:rPr>
        <w:t xml:space="preserve"> </w:t>
      </w:r>
      <w:r w:rsidRPr="003A6D8F">
        <w:rPr>
          <w:rFonts w:eastAsiaTheme="minorEastAsia"/>
          <w:lang w:eastAsia="zh-TW"/>
        </w:rPr>
        <w:t>there</w:t>
      </w:r>
      <w:r w:rsidRPr="003A6D8F">
        <w:rPr>
          <w:rFonts w:eastAsiaTheme="minorEastAsia" w:hint="eastAsia"/>
          <w:lang w:eastAsia="zh-TW"/>
        </w:rPr>
        <w:t xml:space="preserve"> is no urgency of the measurement report, a-periodic measurement slot is not </w:t>
      </w:r>
      <w:r w:rsidRPr="003A6D8F">
        <w:rPr>
          <w:rFonts w:eastAsiaTheme="minorEastAsia"/>
          <w:lang w:eastAsia="zh-TW"/>
        </w:rPr>
        <w:t>necessary</w:t>
      </w:r>
      <w:r w:rsidRPr="003A6D8F">
        <w:rPr>
          <w:rFonts w:eastAsiaTheme="minorEastAsia" w:hint="eastAsia"/>
          <w:lang w:eastAsia="zh-TW"/>
        </w:rPr>
        <w:t xml:space="preserve">. Periodic </w:t>
      </w:r>
      <w:r w:rsidRPr="003A6D8F">
        <w:rPr>
          <w:rFonts w:eastAsiaTheme="minorEastAsia"/>
          <w:lang w:eastAsia="zh-TW"/>
        </w:rPr>
        <w:t>occurrence</w:t>
      </w:r>
      <w:r w:rsidRPr="003A6D8F">
        <w:rPr>
          <w:rFonts w:eastAsiaTheme="minorEastAsia" w:hint="eastAsia"/>
          <w:lang w:eastAsia="zh-TW"/>
        </w:rPr>
        <w:t xml:space="preserve"> can reduce the information exchange among TRPs and keep the CLI measurement procedure simple. It would be even better the </w:t>
      </w:r>
      <w:r>
        <w:rPr>
          <w:rFonts w:eastAsiaTheme="minorEastAsia" w:hint="eastAsia"/>
          <w:lang w:eastAsia="zh-TW"/>
        </w:rPr>
        <w:t>S</w:t>
      </w:r>
      <w:r w:rsidRPr="003A6D8F">
        <w:rPr>
          <w:rFonts w:eastAsiaTheme="minorEastAsia" w:hint="eastAsia"/>
          <w:lang w:eastAsia="zh-TW"/>
        </w:rPr>
        <w:t xml:space="preserve">RS locations within a slot </w:t>
      </w:r>
      <w:r w:rsidRPr="003A6D8F">
        <w:rPr>
          <w:rFonts w:eastAsiaTheme="minorEastAsia"/>
          <w:lang w:eastAsia="zh-TW"/>
        </w:rPr>
        <w:t>stays</w:t>
      </w:r>
      <w:r w:rsidRPr="003A6D8F">
        <w:rPr>
          <w:rFonts w:eastAsiaTheme="minorEastAsia" w:hint="eastAsia"/>
          <w:lang w:eastAsia="zh-TW"/>
        </w:rPr>
        <w:t xml:space="preserve"> the same for all the measurement slots. Then the information exchange among TRPs would simply be the period and offset of the measurement slots.</w:t>
      </w:r>
    </w:p>
    <w:p w:rsidR="00E63893" w:rsidRPr="003A6D8F" w:rsidRDefault="00E63893" w:rsidP="00E63893">
      <w:pPr>
        <w:pStyle w:val="a0"/>
        <w:rPr>
          <w:rFonts w:eastAsiaTheme="minorEastAsia"/>
          <w:lang w:eastAsia="zh-TW"/>
        </w:rPr>
      </w:pPr>
      <w:r w:rsidRPr="003A6D8F">
        <w:rPr>
          <w:rFonts w:eastAsiaTheme="minorEastAsia" w:hint="eastAsia"/>
          <w:lang w:eastAsia="zh-TW"/>
        </w:rPr>
        <w:t xml:space="preserve">It is worth noting that, for UE-UE interference measurement, if </w:t>
      </w:r>
      <w:r w:rsidRPr="003A6D8F">
        <w:rPr>
          <w:rFonts w:eastAsiaTheme="minorEastAsia"/>
          <w:lang w:eastAsia="zh-TW"/>
        </w:rPr>
        <w:t xml:space="preserve">one UE under </w:t>
      </w:r>
      <w:r w:rsidRPr="003A6D8F">
        <w:rPr>
          <w:rFonts w:eastAsiaTheme="minorEastAsia" w:hint="eastAsia"/>
          <w:lang w:eastAsia="zh-TW"/>
        </w:rPr>
        <w:t xml:space="preserve">a cell </w:t>
      </w:r>
      <w:r w:rsidRPr="003A6D8F">
        <w:rPr>
          <w:rFonts w:eastAsiaTheme="minorEastAsia"/>
          <w:lang w:eastAsia="zh-TW"/>
        </w:rPr>
        <w:t>is instructed</w:t>
      </w:r>
      <w:r w:rsidRPr="003A6D8F">
        <w:rPr>
          <w:rFonts w:eastAsiaTheme="minorEastAsia" w:hint="eastAsia"/>
          <w:lang w:eastAsia="zh-TW"/>
        </w:rPr>
        <w:t xml:space="preserve"> to send SRS in the CLI measurement slot, </w:t>
      </w:r>
      <w:r w:rsidRPr="003A6D8F">
        <w:rPr>
          <w:rFonts w:eastAsiaTheme="minorEastAsia"/>
          <w:lang w:eastAsia="zh-TW"/>
        </w:rPr>
        <w:t>it is</w:t>
      </w:r>
      <w:r w:rsidRPr="003A6D8F">
        <w:rPr>
          <w:rFonts w:eastAsiaTheme="minorEastAsia" w:hint="eastAsia"/>
          <w:lang w:eastAsia="zh-TW"/>
        </w:rPr>
        <w:t xml:space="preserve"> possible that not all of the UEs under the cell are configured to transmit SRS. The UEs not configured to transmit SRS could also </w:t>
      </w:r>
      <w:r>
        <w:rPr>
          <w:rFonts w:eastAsiaTheme="minorEastAsia" w:hint="eastAsia"/>
          <w:lang w:eastAsia="zh-TW"/>
        </w:rPr>
        <w:t xml:space="preserve">be indicated to </w:t>
      </w:r>
      <w:r w:rsidRPr="003A6D8F">
        <w:rPr>
          <w:rFonts w:eastAsiaTheme="minorEastAsia" w:hint="eastAsia"/>
          <w:lang w:eastAsia="zh-TW"/>
        </w:rPr>
        <w:t xml:space="preserve">measure the CLI from other cells. </w:t>
      </w:r>
    </w:p>
    <w:p w:rsidR="00E63893" w:rsidRPr="003A6D8F" w:rsidRDefault="00E63893" w:rsidP="005B7B36">
      <w:pPr>
        <w:pStyle w:val="a0"/>
        <w:rPr>
          <w:rFonts w:eastAsiaTheme="minorEastAsia"/>
          <w:lang w:eastAsia="zh-TW"/>
        </w:rPr>
      </w:pPr>
      <w:r w:rsidRPr="003A6D8F">
        <w:rPr>
          <w:rFonts w:eastAsiaTheme="minorEastAsia" w:hint="eastAsia"/>
          <w:lang w:eastAsia="zh-TW"/>
        </w:rPr>
        <w:t>For short-term based CLI-measurement</w:t>
      </w:r>
      <w:r w:rsidR="005B7B36">
        <w:rPr>
          <w:rFonts w:eastAsiaTheme="minorEastAsia" w:hint="eastAsia"/>
          <w:lang w:eastAsia="zh-TW"/>
        </w:rPr>
        <w:t>,</w:t>
      </w:r>
      <w:r w:rsidRPr="003A6D8F">
        <w:rPr>
          <w:rFonts w:eastAsiaTheme="minorEastAsia" w:hint="eastAsia"/>
          <w:lang w:eastAsia="zh-TW"/>
        </w:rPr>
        <w:t xml:space="preserve"> </w:t>
      </w:r>
      <w:r w:rsidR="005B7B36">
        <w:rPr>
          <w:rFonts w:eastAsiaTheme="minorEastAsia" w:hint="eastAsia"/>
          <w:lang w:eastAsia="zh-TW"/>
        </w:rPr>
        <w:t>u</w:t>
      </w:r>
      <w:r w:rsidR="005B7B36" w:rsidRPr="003A6D8F">
        <w:rPr>
          <w:rFonts w:eastAsiaTheme="minorEastAsia"/>
          <w:lang w:eastAsia="zh-TW"/>
        </w:rPr>
        <w:t>sing</w:t>
      </w:r>
      <w:r w:rsidRPr="003A6D8F">
        <w:rPr>
          <w:rFonts w:eastAsiaTheme="minorEastAsia" w:hint="eastAsia"/>
          <w:lang w:eastAsia="zh-TW"/>
        </w:rPr>
        <w:t xml:space="preserve"> DMRS to measure the CLI</w:t>
      </w:r>
      <w:r w:rsidR="00662DC2">
        <w:rPr>
          <w:rFonts w:eastAsiaTheme="minorEastAsia" w:hint="eastAsia"/>
          <w:lang w:eastAsia="zh-TW"/>
        </w:rPr>
        <w:t xml:space="preserve"> with RSSI as the metrics</w:t>
      </w:r>
      <w:r w:rsidR="005B7B36" w:rsidRPr="005B7B36">
        <w:rPr>
          <w:rFonts w:eastAsiaTheme="minorEastAsia" w:hint="eastAsia"/>
          <w:lang w:eastAsia="zh-TW"/>
        </w:rPr>
        <w:t xml:space="preserve"> </w:t>
      </w:r>
      <w:r w:rsidR="005B7B36" w:rsidRPr="003A6D8F">
        <w:rPr>
          <w:rFonts w:eastAsiaTheme="minorEastAsia" w:hint="eastAsia"/>
          <w:lang w:eastAsia="zh-TW"/>
        </w:rPr>
        <w:t>could be considered</w:t>
      </w:r>
      <w:r w:rsidRPr="003A6D8F">
        <w:rPr>
          <w:rFonts w:eastAsiaTheme="minorEastAsia" w:hint="eastAsia"/>
          <w:lang w:eastAsia="zh-TW"/>
        </w:rPr>
        <w:t xml:space="preserve">. </w:t>
      </w:r>
      <w:r w:rsidRPr="003A6D8F">
        <w:rPr>
          <w:rFonts w:eastAsiaTheme="minorEastAsia"/>
          <w:lang w:eastAsia="zh-TW"/>
        </w:rPr>
        <w:t>I</w:t>
      </w:r>
      <w:r w:rsidRPr="003A6D8F">
        <w:rPr>
          <w:rFonts w:eastAsiaTheme="minorEastAsia" w:hint="eastAsia"/>
          <w:lang w:eastAsia="zh-TW"/>
        </w:rPr>
        <w:t xml:space="preserve">f </w:t>
      </w:r>
      <w:r w:rsidRPr="003A6D8F">
        <w:rPr>
          <w:rFonts w:eastAsiaTheme="minorEastAsia"/>
          <w:lang w:eastAsia="zh-TW"/>
        </w:rPr>
        <w:t xml:space="preserve">DL </w:t>
      </w:r>
      <w:r w:rsidRPr="003A6D8F">
        <w:rPr>
          <w:rFonts w:eastAsiaTheme="minorEastAsia" w:hint="eastAsia"/>
          <w:lang w:eastAsia="zh-TW"/>
        </w:rPr>
        <w:t>DMRS</w:t>
      </w:r>
      <w:r w:rsidRPr="003A6D8F">
        <w:rPr>
          <w:rFonts w:eastAsiaTheme="minorEastAsia"/>
          <w:lang w:eastAsia="zh-TW"/>
        </w:rPr>
        <w:t xml:space="preserve"> and UL DMRS are </w:t>
      </w:r>
      <w:r w:rsidRPr="003A6D8F">
        <w:rPr>
          <w:rFonts w:eastAsiaTheme="minorEastAsia" w:hint="eastAsia"/>
          <w:lang w:eastAsia="zh-TW"/>
        </w:rPr>
        <w:t>designed to have different sequence</w:t>
      </w:r>
      <w:r w:rsidRPr="003A6D8F">
        <w:rPr>
          <w:rFonts w:eastAsiaTheme="minorEastAsia"/>
          <w:lang w:eastAsia="zh-TW"/>
        </w:rPr>
        <w:t xml:space="preserve"> design</w:t>
      </w:r>
      <w:r w:rsidRPr="003A6D8F">
        <w:rPr>
          <w:rFonts w:eastAsiaTheme="minorEastAsia" w:hint="eastAsia"/>
          <w:lang w:eastAsia="zh-TW"/>
        </w:rPr>
        <w:t xml:space="preserve">s </w:t>
      </w:r>
      <w:r w:rsidRPr="003A6D8F">
        <w:rPr>
          <w:rFonts w:eastAsiaTheme="minorEastAsia"/>
          <w:lang w:eastAsia="zh-TW"/>
        </w:rPr>
        <w:t>and/</w:t>
      </w:r>
      <w:r w:rsidRPr="003A6D8F">
        <w:rPr>
          <w:rFonts w:eastAsiaTheme="minorEastAsia" w:hint="eastAsia"/>
          <w:lang w:eastAsia="zh-TW"/>
        </w:rPr>
        <w:t xml:space="preserve">or </w:t>
      </w:r>
      <w:r w:rsidRPr="003A6D8F">
        <w:rPr>
          <w:rFonts w:eastAsiaTheme="minorEastAsia"/>
          <w:lang w:eastAsia="zh-TW"/>
        </w:rPr>
        <w:t>frequency-time patterns</w:t>
      </w:r>
      <w:r w:rsidRPr="003A6D8F">
        <w:rPr>
          <w:rFonts w:eastAsiaTheme="minorEastAsia" w:hint="eastAsia"/>
          <w:lang w:eastAsia="zh-TW"/>
        </w:rPr>
        <w:t xml:space="preserve">, </w:t>
      </w:r>
      <w:r w:rsidRPr="003A6D8F">
        <w:rPr>
          <w:rFonts w:eastAsiaTheme="minorEastAsia"/>
          <w:lang w:eastAsia="zh-TW"/>
        </w:rPr>
        <w:t>a</w:t>
      </w:r>
      <w:r w:rsidRPr="003A6D8F">
        <w:rPr>
          <w:rFonts w:eastAsiaTheme="minorEastAsia" w:hint="eastAsia"/>
          <w:lang w:eastAsia="zh-TW"/>
        </w:rPr>
        <w:t xml:space="preserve"> receiver can measure the interference strength from different transmission direction</w:t>
      </w:r>
      <w:r w:rsidRPr="003A6D8F">
        <w:rPr>
          <w:rFonts w:eastAsiaTheme="minorEastAsia"/>
          <w:lang w:eastAsia="zh-TW"/>
        </w:rPr>
        <w:t xml:space="preserve">s based on the different sequence designs and/or frequency-time patterns. </w:t>
      </w:r>
    </w:p>
    <w:p w:rsidR="006752C7" w:rsidRDefault="006752C7" w:rsidP="00E11795">
      <w:pPr>
        <w:pStyle w:val="a0"/>
        <w:rPr>
          <w:rFonts w:eastAsiaTheme="minorEastAsia"/>
          <w:b/>
          <w:lang w:eastAsia="zh-TW"/>
        </w:rPr>
      </w:pPr>
    </w:p>
    <w:p w:rsidR="0063044E" w:rsidRPr="00D85F96" w:rsidRDefault="0063044E" w:rsidP="00E11795">
      <w:pPr>
        <w:pStyle w:val="a0"/>
        <w:rPr>
          <w:rFonts w:eastAsiaTheme="minorEastAsia"/>
          <w:b/>
          <w:u w:val="single"/>
          <w:lang w:eastAsia="zh-TW"/>
        </w:rPr>
      </w:pPr>
      <w:r w:rsidRPr="00D85F96">
        <w:rPr>
          <w:rFonts w:eastAsiaTheme="minorEastAsia"/>
          <w:b/>
          <w:u w:val="single"/>
          <w:lang w:eastAsia="zh-TW"/>
        </w:rPr>
        <w:t>M</w:t>
      </w:r>
      <w:r w:rsidRPr="00D85F96">
        <w:rPr>
          <w:rFonts w:eastAsiaTheme="minorEastAsia" w:hint="eastAsia"/>
          <w:b/>
          <w:u w:val="single"/>
          <w:lang w:eastAsia="zh-TW"/>
        </w:rPr>
        <w:t>utual</w:t>
      </w:r>
      <w:r w:rsidR="00F64743">
        <w:rPr>
          <w:rFonts w:eastAsiaTheme="minorEastAsia" w:hint="eastAsia"/>
          <w:b/>
          <w:u w:val="single"/>
          <w:lang w:eastAsia="zh-TW"/>
        </w:rPr>
        <w:t>ly</w:t>
      </w:r>
      <w:r w:rsidRPr="00D85F96">
        <w:rPr>
          <w:rFonts w:eastAsiaTheme="minorEastAsia" w:hint="eastAsia"/>
          <w:b/>
          <w:u w:val="single"/>
          <w:lang w:eastAsia="zh-TW"/>
        </w:rPr>
        <w:t xml:space="preserve"> hearable pattern</w:t>
      </w:r>
    </w:p>
    <w:p w:rsidR="007E4D59" w:rsidRDefault="007F3BFC" w:rsidP="007E4D59">
      <w:pPr>
        <w:pStyle w:val="a0"/>
        <w:rPr>
          <w:rFonts w:eastAsiaTheme="minorEastAsia"/>
          <w:lang w:eastAsia="zh-TW"/>
        </w:rPr>
      </w:pPr>
      <w:r w:rsidRPr="007F3BFC">
        <w:rPr>
          <w:rFonts w:eastAsiaTheme="minorEastAsia" w:hint="eastAsia"/>
          <w:lang w:eastAsia="zh-TW"/>
        </w:rPr>
        <w:t xml:space="preserve">One problem of CLI measurement is that how to </w:t>
      </w:r>
      <w:r w:rsidR="00A05EB2">
        <w:rPr>
          <w:rFonts w:eastAsiaTheme="minorEastAsia" w:hint="eastAsia"/>
          <w:lang w:eastAsia="zh-TW"/>
        </w:rPr>
        <w:t xml:space="preserve">decide </w:t>
      </w:r>
      <w:r w:rsidR="00A05EB2">
        <w:rPr>
          <w:rFonts w:eastAsiaTheme="minorEastAsia"/>
          <w:lang w:eastAsia="zh-TW"/>
        </w:rPr>
        <w:t>what nodes</w:t>
      </w:r>
      <w:r w:rsidR="00A05EB2">
        <w:rPr>
          <w:rFonts w:eastAsiaTheme="minorEastAsia" w:hint="eastAsia"/>
          <w:lang w:eastAsia="zh-TW"/>
        </w:rPr>
        <w:t xml:space="preserve"> to send SRS and </w:t>
      </w:r>
      <w:r w:rsidR="00A05EB2">
        <w:rPr>
          <w:rFonts w:eastAsiaTheme="minorEastAsia"/>
          <w:lang w:eastAsia="zh-TW"/>
        </w:rPr>
        <w:t>what nodes</w:t>
      </w:r>
      <w:r w:rsidR="00A05EB2">
        <w:rPr>
          <w:rFonts w:eastAsiaTheme="minorEastAsia" w:hint="eastAsia"/>
          <w:lang w:eastAsia="zh-TW"/>
        </w:rPr>
        <w:t xml:space="preserve"> to measure SRS in the measurement slot. We could define</w:t>
      </w:r>
      <w:r w:rsidR="007E4D59">
        <w:rPr>
          <w:rFonts w:eastAsiaTheme="minorEastAsia" w:hint="eastAsia"/>
          <w:lang w:eastAsia="zh-TW"/>
        </w:rPr>
        <w:t xml:space="preserve"> a function of cell ID, slot number, and symbol number. Each cell applies the function to decide to send or to measure </w:t>
      </w:r>
      <w:r w:rsidR="00487C3A">
        <w:rPr>
          <w:rFonts w:eastAsiaTheme="minorEastAsia" w:hint="eastAsia"/>
          <w:lang w:eastAsia="zh-TW"/>
        </w:rPr>
        <w:t>S</w:t>
      </w:r>
      <w:r w:rsidR="007E4D59">
        <w:rPr>
          <w:rFonts w:eastAsiaTheme="minorEastAsia" w:hint="eastAsia"/>
          <w:lang w:eastAsia="zh-TW"/>
        </w:rPr>
        <w:t xml:space="preserve">RS. For example, as shown in Figure 1, with proper function design, all cells can have the opportunity to hear each other. </w:t>
      </w:r>
    </w:p>
    <w:p w:rsidR="0063044E" w:rsidRDefault="0063044E" w:rsidP="0063044E">
      <w:pPr>
        <w:pStyle w:val="a0"/>
        <w:keepNext/>
      </w:pPr>
      <w:r>
        <w:rPr>
          <w:noProof/>
          <w:lang w:eastAsia="zh-CN"/>
        </w:rPr>
        <w:drawing>
          <wp:inline distT="0" distB="0" distL="0" distR="0">
            <wp:extent cx="1222375" cy="230124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222375" cy="2301240"/>
                    </a:xfrm>
                    <a:prstGeom prst="rect">
                      <a:avLst/>
                    </a:prstGeom>
                    <a:noFill/>
                    <a:ln w="9525">
                      <a:noFill/>
                      <a:miter lim="800000"/>
                      <a:headEnd/>
                      <a:tailEnd/>
                    </a:ln>
                  </pic:spPr>
                </pic:pic>
              </a:graphicData>
            </a:graphic>
          </wp:inline>
        </w:drawing>
      </w:r>
    </w:p>
    <w:p w:rsidR="0063044E" w:rsidRPr="006752C7" w:rsidRDefault="0063044E" w:rsidP="0063044E">
      <w:pPr>
        <w:pStyle w:val="a7"/>
        <w:jc w:val="both"/>
        <w:rPr>
          <w:rFonts w:eastAsiaTheme="minorEastAsia"/>
          <w:lang w:eastAsia="zh-TW"/>
        </w:rPr>
      </w:pPr>
      <w:r>
        <w:t xml:space="preserve">Figure </w:t>
      </w:r>
      <w:fldSimple w:instr=" SEQ Figure \* ARABIC ">
        <w:r>
          <w:rPr>
            <w:noProof/>
          </w:rPr>
          <w:t>1</w:t>
        </w:r>
      </w:fldSimple>
      <w:r w:rsidR="006752C7">
        <w:t xml:space="preserve"> Mutual</w:t>
      </w:r>
      <w:r w:rsidR="00F64743">
        <w:rPr>
          <w:rFonts w:eastAsiaTheme="minorEastAsia" w:hint="eastAsia"/>
          <w:lang w:eastAsia="zh-TW"/>
        </w:rPr>
        <w:t>ly</w:t>
      </w:r>
      <w:r w:rsidR="006752C7">
        <w:t xml:space="preserve"> hearab</w:t>
      </w:r>
      <w:r w:rsidR="006752C7">
        <w:rPr>
          <w:rFonts w:eastAsiaTheme="minorEastAsia" w:hint="eastAsia"/>
          <w:lang w:eastAsia="zh-TW"/>
        </w:rPr>
        <w:t>le pattern</w:t>
      </w:r>
    </w:p>
    <w:p w:rsidR="0063044E" w:rsidRDefault="0063044E" w:rsidP="00E11795">
      <w:pPr>
        <w:pStyle w:val="a0"/>
        <w:rPr>
          <w:rFonts w:eastAsiaTheme="minorEastAsia"/>
          <w:b/>
          <w:lang w:eastAsia="zh-TW"/>
        </w:rPr>
      </w:pPr>
    </w:p>
    <w:p w:rsidR="00A526AB" w:rsidRDefault="00A526AB" w:rsidP="00A526AB">
      <w:pPr>
        <w:pStyle w:val="a0"/>
        <w:rPr>
          <w:rFonts w:eastAsiaTheme="minorEastAsia"/>
          <w:b/>
          <w:lang w:eastAsia="zh-TW"/>
        </w:rPr>
      </w:pPr>
      <w:r w:rsidRPr="003A6D8F">
        <w:rPr>
          <w:b/>
          <w:lang w:eastAsia="zh-TW"/>
        </w:rPr>
        <w:t xml:space="preserve">Proposal </w:t>
      </w:r>
      <w:r w:rsidR="00662DC2">
        <w:rPr>
          <w:rFonts w:eastAsiaTheme="minorEastAsia" w:hint="eastAsia"/>
          <w:b/>
          <w:lang w:eastAsia="zh-TW"/>
        </w:rPr>
        <w:t>2</w:t>
      </w:r>
      <w:r w:rsidRPr="003A6D8F">
        <w:rPr>
          <w:b/>
          <w:lang w:eastAsia="zh-TW"/>
        </w:rPr>
        <w:t>:</w:t>
      </w:r>
      <w:r>
        <w:rPr>
          <w:rFonts w:eastAsiaTheme="minorEastAsia" w:hint="eastAsia"/>
          <w:b/>
          <w:lang w:eastAsia="zh-TW"/>
        </w:rPr>
        <w:t xml:space="preserve"> A mutual</w:t>
      </w:r>
      <w:r w:rsidR="00F64743">
        <w:rPr>
          <w:rFonts w:eastAsiaTheme="minorEastAsia" w:hint="eastAsia"/>
          <w:b/>
          <w:lang w:eastAsia="zh-TW"/>
        </w:rPr>
        <w:t>ly</w:t>
      </w:r>
      <w:r>
        <w:rPr>
          <w:rFonts w:eastAsiaTheme="minorEastAsia" w:hint="eastAsia"/>
          <w:b/>
          <w:lang w:eastAsia="zh-TW"/>
        </w:rPr>
        <w:t xml:space="preserve"> hearable pattern is applied for CLI measurement.</w:t>
      </w:r>
    </w:p>
    <w:p w:rsidR="00A526AB" w:rsidRPr="0063044E" w:rsidRDefault="00A526AB" w:rsidP="00E11795">
      <w:pPr>
        <w:pStyle w:val="a0"/>
        <w:rPr>
          <w:rFonts w:eastAsiaTheme="minorEastAsia"/>
          <w:b/>
          <w:lang w:eastAsia="zh-TW"/>
        </w:rPr>
      </w:pPr>
    </w:p>
    <w:p w:rsidR="00CF1E49" w:rsidRPr="00D85F96" w:rsidRDefault="00CF1E49" w:rsidP="00E11795">
      <w:pPr>
        <w:pStyle w:val="a0"/>
        <w:rPr>
          <w:rFonts w:eastAsiaTheme="minorEastAsia"/>
          <w:b/>
          <w:u w:val="single"/>
          <w:lang w:eastAsia="zh-TW"/>
        </w:rPr>
      </w:pPr>
      <w:r w:rsidRPr="00D85F96">
        <w:rPr>
          <w:rFonts w:eastAsiaTheme="minorEastAsia" w:hint="eastAsia"/>
          <w:b/>
          <w:u w:val="single"/>
          <w:lang w:eastAsia="zh-TW"/>
        </w:rPr>
        <w:t>SRS-RSRP</w:t>
      </w:r>
    </w:p>
    <w:p w:rsidR="00CF1E49" w:rsidRDefault="007F3BFC" w:rsidP="00E11795">
      <w:pPr>
        <w:pStyle w:val="a0"/>
        <w:rPr>
          <w:rFonts w:eastAsiaTheme="minorEastAsia"/>
          <w:lang w:eastAsia="zh-TW"/>
        </w:rPr>
      </w:pPr>
      <w:r>
        <w:rPr>
          <w:rFonts w:eastAsiaTheme="minorEastAsia" w:hint="eastAsia"/>
          <w:lang w:eastAsia="zh-TW"/>
        </w:rPr>
        <w:t xml:space="preserve">Obviously, </w:t>
      </w:r>
      <w:r w:rsidR="00EB5317">
        <w:rPr>
          <w:rFonts w:eastAsiaTheme="minorEastAsia" w:hint="eastAsia"/>
          <w:lang w:eastAsia="zh-TW"/>
        </w:rPr>
        <w:t xml:space="preserve">the complexity of </w:t>
      </w:r>
      <w:r>
        <w:rPr>
          <w:rFonts w:eastAsiaTheme="minorEastAsia" w:hint="eastAsia"/>
          <w:lang w:eastAsia="zh-TW"/>
        </w:rPr>
        <w:t xml:space="preserve">SRS-RSRP </w:t>
      </w:r>
      <w:r w:rsidR="00EB5317">
        <w:rPr>
          <w:rFonts w:eastAsiaTheme="minorEastAsia" w:hint="eastAsia"/>
          <w:lang w:eastAsia="zh-TW"/>
        </w:rPr>
        <w:t xml:space="preserve">depends on the number of SRS configurations that a UE is configured by the TRP to measure. </w:t>
      </w:r>
      <w:r w:rsidR="00BB4CB8">
        <w:rPr>
          <w:rFonts w:eastAsiaTheme="minorEastAsia" w:hint="eastAsia"/>
          <w:lang w:eastAsia="zh-TW"/>
        </w:rPr>
        <w:t xml:space="preserve">It is </w:t>
      </w:r>
      <w:r w:rsidR="00BB4CB8">
        <w:rPr>
          <w:rFonts w:eastAsiaTheme="minorEastAsia"/>
          <w:lang w:eastAsia="zh-TW"/>
        </w:rPr>
        <w:t>necessary</w:t>
      </w:r>
      <w:r w:rsidR="00BB4CB8">
        <w:rPr>
          <w:rFonts w:eastAsiaTheme="minorEastAsia" w:hint="eastAsia"/>
          <w:lang w:eastAsia="zh-TW"/>
        </w:rPr>
        <w:t xml:space="preserve"> to limit the number of SRS configurations indicated to UE. </w:t>
      </w:r>
      <w:r w:rsidR="00821922">
        <w:rPr>
          <w:rFonts w:eastAsiaTheme="minorEastAsia" w:hint="eastAsia"/>
          <w:lang w:eastAsia="zh-TW"/>
        </w:rPr>
        <w:t xml:space="preserve">A </w:t>
      </w:r>
      <w:r w:rsidR="00821922">
        <w:rPr>
          <w:rFonts w:eastAsiaTheme="minorEastAsia"/>
          <w:lang w:eastAsia="zh-TW"/>
        </w:rPr>
        <w:t>possible</w:t>
      </w:r>
      <w:r w:rsidR="00821922">
        <w:rPr>
          <w:rFonts w:eastAsiaTheme="minorEastAsia" w:hint="eastAsia"/>
          <w:lang w:eastAsia="zh-TW"/>
        </w:rPr>
        <w:t xml:space="preserve"> way to reduce the number of SRS configurations is to first identify the strong interfering cells, and then UE is configured to measure the SRS resources of those cells. As stated above, the measurement could be a two stage mechanism, the first stage is for cell-level interference </w:t>
      </w:r>
      <w:r w:rsidR="00821922">
        <w:rPr>
          <w:rFonts w:eastAsiaTheme="minorEastAsia"/>
          <w:lang w:eastAsia="zh-TW"/>
        </w:rPr>
        <w:t>differentiation</w:t>
      </w:r>
      <w:r w:rsidR="00821922">
        <w:rPr>
          <w:rFonts w:eastAsiaTheme="minorEastAsia" w:hint="eastAsia"/>
          <w:lang w:eastAsia="zh-TW"/>
        </w:rPr>
        <w:t xml:space="preserve">, and the </w:t>
      </w:r>
      <w:r w:rsidR="00821922">
        <w:rPr>
          <w:rFonts w:eastAsiaTheme="minorEastAsia"/>
          <w:lang w:eastAsia="zh-TW"/>
        </w:rPr>
        <w:t>second</w:t>
      </w:r>
      <w:r w:rsidR="00821922">
        <w:rPr>
          <w:rFonts w:eastAsiaTheme="minorEastAsia" w:hint="eastAsia"/>
          <w:lang w:eastAsia="zh-TW"/>
        </w:rPr>
        <w:t xml:space="preserve"> stage is for UE-level interference differentiation. </w:t>
      </w:r>
      <w:r w:rsidR="0030131D">
        <w:rPr>
          <w:rFonts w:eastAsiaTheme="minorEastAsia" w:hint="eastAsia"/>
          <w:lang w:eastAsia="zh-TW"/>
        </w:rPr>
        <w:t>For example, i</w:t>
      </w:r>
      <w:r w:rsidR="00821922">
        <w:rPr>
          <w:rFonts w:eastAsiaTheme="minorEastAsia" w:hint="eastAsia"/>
          <w:lang w:eastAsia="zh-TW"/>
        </w:rPr>
        <w:t xml:space="preserve">n the first stage, each TRP </w:t>
      </w:r>
      <w:r w:rsidR="0030131D">
        <w:rPr>
          <w:rFonts w:eastAsiaTheme="minorEastAsia" w:hint="eastAsia"/>
          <w:lang w:eastAsia="zh-TW"/>
        </w:rPr>
        <w:t xml:space="preserve">would configure </w:t>
      </w:r>
      <w:r w:rsidR="00040C19">
        <w:rPr>
          <w:rFonts w:eastAsiaTheme="minorEastAsia" w:hint="eastAsia"/>
          <w:lang w:eastAsia="zh-TW"/>
        </w:rPr>
        <w:t>a</w:t>
      </w:r>
      <w:r w:rsidR="0030131D">
        <w:rPr>
          <w:rFonts w:eastAsiaTheme="minorEastAsia" w:hint="eastAsia"/>
          <w:lang w:eastAsia="zh-TW"/>
        </w:rPr>
        <w:t xml:space="preserve"> </w:t>
      </w:r>
      <w:r w:rsidR="00040C19">
        <w:rPr>
          <w:rFonts w:eastAsiaTheme="minorEastAsia" w:hint="eastAsia"/>
          <w:lang w:eastAsia="zh-TW"/>
        </w:rPr>
        <w:t xml:space="preserve">cell-specific </w:t>
      </w:r>
      <w:r w:rsidR="0030131D">
        <w:rPr>
          <w:rFonts w:eastAsiaTheme="minorEastAsia" w:hint="eastAsia"/>
          <w:lang w:eastAsia="zh-TW"/>
        </w:rPr>
        <w:t xml:space="preserve">SRS sequence with block-wise sequence design for its served UEs, and TRP would configure UEs to measure the above cell-specific sequences over </w:t>
      </w:r>
      <w:r w:rsidR="00473499">
        <w:rPr>
          <w:rFonts w:eastAsiaTheme="minorEastAsia" w:hint="eastAsia"/>
          <w:lang w:eastAsia="zh-TW"/>
        </w:rPr>
        <w:t>every</w:t>
      </w:r>
      <w:r w:rsidR="0030131D">
        <w:rPr>
          <w:rFonts w:eastAsiaTheme="minorEastAsia" w:hint="eastAsia"/>
          <w:lang w:eastAsia="zh-TW"/>
        </w:rPr>
        <w:t xml:space="preserve"> block and report a </w:t>
      </w:r>
      <w:r w:rsidR="00473499">
        <w:rPr>
          <w:rFonts w:eastAsiaTheme="minorEastAsia" w:hint="eastAsia"/>
          <w:lang w:eastAsia="zh-TW"/>
        </w:rPr>
        <w:t xml:space="preserve">single RSRP for each cell-specific sequence to represent the interference from the cell. </w:t>
      </w:r>
      <w:r w:rsidR="00473499">
        <w:rPr>
          <w:rFonts w:eastAsiaTheme="minorEastAsia"/>
          <w:lang w:eastAsia="zh-TW"/>
        </w:rPr>
        <w:t>In the</w:t>
      </w:r>
      <w:r w:rsidR="00473499">
        <w:rPr>
          <w:rFonts w:eastAsiaTheme="minorEastAsia" w:hint="eastAsia"/>
          <w:lang w:eastAsia="zh-TW"/>
        </w:rPr>
        <w:t xml:space="preserve"> second stage, TRP reduce the number of cell to measure for each UE, and go into details like the </w:t>
      </w:r>
      <w:r w:rsidR="00040C19">
        <w:rPr>
          <w:rFonts w:eastAsiaTheme="minorEastAsia" w:hint="eastAsia"/>
          <w:lang w:eastAsia="zh-TW"/>
        </w:rPr>
        <w:t xml:space="preserve">frequency, comb, and cyclic shift to differentiate UE-level interference. </w:t>
      </w:r>
      <w:r w:rsidR="001F0B86">
        <w:rPr>
          <w:rFonts w:eastAsiaTheme="minorEastAsia" w:hint="eastAsia"/>
          <w:lang w:eastAsia="zh-TW"/>
        </w:rPr>
        <w:t xml:space="preserve">For the signaling mechanism, </w:t>
      </w:r>
      <w:r w:rsidR="00BB4CB8">
        <w:rPr>
          <w:rFonts w:eastAsiaTheme="minorEastAsia" w:hint="eastAsia"/>
          <w:lang w:eastAsia="zh-TW"/>
        </w:rPr>
        <w:t>TRP could configure limited number</w:t>
      </w:r>
      <w:r w:rsidR="005B7B36">
        <w:rPr>
          <w:rFonts w:eastAsiaTheme="minorEastAsia" w:hint="eastAsia"/>
          <w:lang w:eastAsia="zh-TW"/>
        </w:rPr>
        <w:t xml:space="preserve"> of</w:t>
      </w:r>
      <w:r w:rsidR="00BB4CB8">
        <w:rPr>
          <w:rFonts w:eastAsiaTheme="minorEastAsia" w:hint="eastAsia"/>
          <w:lang w:eastAsia="zh-TW"/>
        </w:rPr>
        <w:t xml:space="preserve"> possible SRS configurations to measure for each UE </w:t>
      </w:r>
      <w:r w:rsidR="00A05438">
        <w:rPr>
          <w:rFonts w:eastAsiaTheme="minorEastAsia" w:hint="eastAsia"/>
          <w:lang w:eastAsia="zh-TW"/>
        </w:rPr>
        <w:t>through</w:t>
      </w:r>
      <w:r w:rsidR="00BB4CB8">
        <w:rPr>
          <w:rFonts w:eastAsiaTheme="minorEastAsia" w:hint="eastAsia"/>
          <w:lang w:eastAsia="zh-TW"/>
        </w:rPr>
        <w:t xml:space="preserve"> RRC layer, and then indicate a subset of </w:t>
      </w:r>
      <w:r w:rsidR="005B7B36" w:rsidRPr="005B7B36">
        <w:rPr>
          <w:rFonts w:eastAsiaTheme="minorEastAsia" w:hint="eastAsia"/>
          <w:lang w:eastAsia="zh-TW"/>
        </w:rPr>
        <w:t>SRS configurations</w:t>
      </w:r>
      <w:r w:rsidR="00BB4CB8">
        <w:rPr>
          <w:rFonts w:eastAsiaTheme="minorEastAsia" w:hint="eastAsia"/>
          <w:lang w:eastAsia="zh-TW"/>
        </w:rPr>
        <w:t xml:space="preserve"> through DCI every measurement slot. On the other hand, b</w:t>
      </w:r>
      <w:r w:rsidR="00CC7EE5">
        <w:rPr>
          <w:rFonts w:eastAsiaTheme="minorEastAsia" w:hint="eastAsia"/>
          <w:lang w:eastAsia="zh-TW"/>
        </w:rPr>
        <w:t xml:space="preserve">ecause the SRS configurations need to </w:t>
      </w:r>
      <w:r w:rsidR="008A17E8">
        <w:rPr>
          <w:rFonts w:eastAsiaTheme="minorEastAsia" w:hint="eastAsia"/>
          <w:lang w:eastAsia="zh-TW"/>
        </w:rPr>
        <w:t xml:space="preserve">be </w:t>
      </w:r>
      <w:r w:rsidR="00CC7EE5">
        <w:rPr>
          <w:rFonts w:eastAsiaTheme="minorEastAsia" w:hint="eastAsia"/>
          <w:lang w:eastAsia="zh-TW"/>
        </w:rPr>
        <w:t>exchanged among TRPs</w:t>
      </w:r>
      <w:r w:rsidR="00667905">
        <w:rPr>
          <w:rFonts w:eastAsiaTheme="minorEastAsia" w:hint="eastAsia"/>
          <w:lang w:eastAsia="zh-TW"/>
        </w:rPr>
        <w:t xml:space="preserve"> and be configured to UEs</w:t>
      </w:r>
      <w:r w:rsidR="00F57A8B">
        <w:rPr>
          <w:rFonts w:eastAsiaTheme="minorEastAsia" w:hint="eastAsia"/>
          <w:lang w:eastAsia="zh-TW"/>
        </w:rPr>
        <w:t xml:space="preserve"> for measurement</w:t>
      </w:r>
      <w:r w:rsidR="00CC7EE5">
        <w:rPr>
          <w:rFonts w:eastAsiaTheme="minorEastAsia" w:hint="eastAsia"/>
          <w:lang w:eastAsia="zh-TW"/>
        </w:rPr>
        <w:t xml:space="preserve">, </w:t>
      </w:r>
      <w:r w:rsidR="008A17E8">
        <w:rPr>
          <w:rFonts w:eastAsiaTheme="minorEastAsia" w:hint="eastAsia"/>
          <w:lang w:eastAsia="zh-TW"/>
        </w:rPr>
        <w:t xml:space="preserve">considering the latency, </w:t>
      </w:r>
      <w:r w:rsidR="00CC7EE5">
        <w:rPr>
          <w:rFonts w:eastAsiaTheme="minorEastAsia" w:hint="eastAsia"/>
          <w:lang w:eastAsia="zh-TW"/>
        </w:rPr>
        <w:t xml:space="preserve">the SRS configuration </w:t>
      </w:r>
      <w:r w:rsidR="00F57A8B">
        <w:rPr>
          <w:rFonts w:eastAsiaTheme="minorEastAsia" w:hint="eastAsia"/>
          <w:lang w:eastAsia="zh-TW"/>
        </w:rPr>
        <w:t xml:space="preserve">for transmission </w:t>
      </w:r>
      <w:r w:rsidR="00CC7EE5">
        <w:rPr>
          <w:rFonts w:eastAsiaTheme="minorEastAsia" w:hint="eastAsia"/>
          <w:lang w:eastAsia="zh-TW"/>
        </w:rPr>
        <w:t xml:space="preserve">should be </w:t>
      </w:r>
      <w:r w:rsidR="00CC7EE5">
        <w:rPr>
          <w:rFonts w:eastAsiaTheme="minorEastAsia" w:hint="eastAsia"/>
          <w:lang w:eastAsia="zh-TW"/>
        </w:rPr>
        <w:lastRenderedPageBreak/>
        <w:t xml:space="preserve">semi-static. </w:t>
      </w:r>
      <w:r w:rsidR="00F57A8B">
        <w:rPr>
          <w:rFonts w:eastAsiaTheme="minorEastAsia" w:hint="eastAsia"/>
          <w:lang w:eastAsia="zh-TW"/>
        </w:rPr>
        <w:t>That is</w:t>
      </w:r>
      <w:r w:rsidR="00CC7EE5">
        <w:rPr>
          <w:rFonts w:eastAsiaTheme="minorEastAsia" w:hint="eastAsia"/>
          <w:lang w:eastAsia="zh-TW"/>
        </w:rPr>
        <w:t xml:space="preserve">, </w:t>
      </w:r>
      <w:r w:rsidR="00F57A8B">
        <w:rPr>
          <w:rFonts w:eastAsiaTheme="minorEastAsia" w:hint="eastAsia"/>
          <w:lang w:eastAsia="zh-TW"/>
        </w:rPr>
        <w:t xml:space="preserve">for a UE configured to transmit SRS for CLI measurement, the </w:t>
      </w:r>
      <w:r w:rsidR="00660785">
        <w:rPr>
          <w:rFonts w:eastAsiaTheme="minorEastAsia" w:hint="eastAsia"/>
          <w:lang w:eastAsia="zh-TW"/>
        </w:rPr>
        <w:t xml:space="preserve">transmitted </w:t>
      </w:r>
      <w:r w:rsidR="00F57A8B">
        <w:rPr>
          <w:rFonts w:eastAsiaTheme="minorEastAsia" w:hint="eastAsia"/>
          <w:lang w:eastAsia="zh-TW"/>
        </w:rPr>
        <w:t>SRS resource should be fixed for a long period.</w:t>
      </w:r>
    </w:p>
    <w:p w:rsidR="00717E4C" w:rsidRPr="00A05438" w:rsidRDefault="00A05438" w:rsidP="00E11795">
      <w:pPr>
        <w:pStyle w:val="a0"/>
        <w:rPr>
          <w:rFonts w:eastAsiaTheme="minorEastAsia"/>
          <w:b/>
          <w:lang w:eastAsia="zh-TW"/>
        </w:rPr>
      </w:pPr>
      <w:r w:rsidRPr="00A05438">
        <w:rPr>
          <w:b/>
          <w:lang w:eastAsia="zh-TW"/>
        </w:rPr>
        <w:t xml:space="preserve">Proposal </w:t>
      </w:r>
      <w:r w:rsidRPr="00A05438">
        <w:rPr>
          <w:rFonts w:eastAsiaTheme="minorEastAsia" w:hint="eastAsia"/>
          <w:b/>
          <w:lang w:eastAsia="zh-TW"/>
        </w:rPr>
        <w:t>3</w:t>
      </w:r>
      <w:r w:rsidRPr="00A05438">
        <w:rPr>
          <w:b/>
          <w:lang w:eastAsia="zh-TW"/>
        </w:rPr>
        <w:t>:</w:t>
      </w:r>
      <w:r w:rsidRPr="00A05438">
        <w:rPr>
          <w:rFonts w:eastAsiaTheme="minorEastAsia" w:hint="eastAsia"/>
          <w:b/>
          <w:lang w:eastAsia="zh-TW"/>
        </w:rPr>
        <w:t xml:space="preserve"> </w:t>
      </w:r>
      <w:r w:rsidR="003536C2">
        <w:rPr>
          <w:rFonts w:eastAsiaTheme="minorEastAsia" w:hint="eastAsia"/>
          <w:b/>
          <w:lang w:eastAsia="zh-TW"/>
        </w:rPr>
        <w:t>TRP</w:t>
      </w:r>
      <w:r w:rsidR="003536C2" w:rsidRPr="00A05438">
        <w:rPr>
          <w:rFonts w:eastAsiaTheme="minorEastAsia" w:hint="eastAsia"/>
          <w:b/>
          <w:lang w:eastAsia="zh-TW"/>
        </w:rPr>
        <w:t xml:space="preserve"> configure</w:t>
      </w:r>
      <w:r w:rsidR="003536C2">
        <w:rPr>
          <w:rFonts w:eastAsiaTheme="minorEastAsia" w:hint="eastAsia"/>
          <w:b/>
          <w:lang w:eastAsia="zh-TW"/>
        </w:rPr>
        <w:t>s</w:t>
      </w:r>
      <w:r w:rsidR="003536C2" w:rsidRPr="00A05438">
        <w:rPr>
          <w:rFonts w:eastAsiaTheme="minorEastAsia" w:hint="eastAsia"/>
          <w:b/>
          <w:lang w:eastAsia="zh-TW"/>
        </w:rPr>
        <w:t xml:space="preserve"> limited number </w:t>
      </w:r>
      <w:r w:rsidR="003536C2">
        <w:rPr>
          <w:rFonts w:eastAsiaTheme="minorEastAsia" w:hint="eastAsia"/>
          <w:b/>
          <w:lang w:eastAsia="zh-TW"/>
        </w:rPr>
        <w:t xml:space="preserve">of </w:t>
      </w:r>
      <w:r w:rsidR="003536C2" w:rsidRPr="00A05438">
        <w:rPr>
          <w:rFonts w:eastAsiaTheme="minorEastAsia" w:hint="eastAsia"/>
          <w:b/>
          <w:lang w:eastAsia="zh-TW"/>
        </w:rPr>
        <w:t xml:space="preserve">SRS configurations to measure for each UE </w:t>
      </w:r>
      <w:r w:rsidR="003536C2">
        <w:rPr>
          <w:rFonts w:eastAsiaTheme="minorEastAsia" w:hint="eastAsia"/>
          <w:b/>
          <w:lang w:eastAsia="zh-TW"/>
        </w:rPr>
        <w:t>through</w:t>
      </w:r>
      <w:r w:rsidR="003536C2" w:rsidRPr="00A05438">
        <w:rPr>
          <w:rFonts w:eastAsiaTheme="minorEastAsia" w:hint="eastAsia"/>
          <w:b/>
          <w:lang w:eastAsia="zh-TW"/>
        </w:rPr>
        <w:t xml:space="preserve"> RRC layer, and indicate a subset of SRS configurations through DCI every measurement slot.</w:t>
      </w:r>
    </w:p>
    <w:p w:rsidR="00D85F96" w:rsidRDefault="00D85F96" w:rsidP="00E11795">
      <w:pPr>
        <w:pStyle w:val="a0"/>
        <w:rPr>
          <w:rFonts w:eastAsiaTheme="minorEastAsia"/>
          <w:b/>
          <w:lang w:eastAsia="zh-TW"/>
        </w:rPr>
      </w:pPr>
    </w:p>
    <w:p w:rsidR="007B4132" w:rsidRPr="00D85F96" w:rsidRDefault="00CF1E49" w:rsidP="00E11795">
      <w:pPr>
        <w:pStyle w:val="a0"/>
        <w:rPr>
          <w:rFonts w:eastAsiaTheme="minorEastAsia"/>
          <w:b/>
          <w:u w:val="single"/>
          <w:lang w:eastAsia="zh-TW"/>
        </w:rPr>
      </w:pPr>
      <w:r w:rsidRPr="00D85F96">
        <w:rPr>
          <w:rFonts w:eastAsiaTheme="minorEastAsia" w:hint="eastAsia"/>
          <w:b/>
          <w:u w:val="single"/>
          <w:lang w:eastAsia="zh-TW"/>
        </w:rPr>
        <w:t>RSSI</w:t>
      </w:r>
    </w:p>
    <w:p w:rsidR="00CF1E49" w:rsidRDefault="00CF1E49" w:rsidP="00E11795">
      <w:pPr>
        <w:pStyle w:val="a0"/>
        <w:rPr>
          <w:rFonts w:eastAsiaTheme="minorEastAsia"/>
          <w:lang w:eastAsia="zh-TW"/>
        </w:rPr>
      </w:pPr>
      <w:r>
        <w:rPr>
          <w:rFonts w:eastAsiaTheme="minorEastAsia" w:hint="eastAsia"/>
          <w:lang w:eastAsia="zh-TW"/>
        </w:rPr>
        <w:t>SRS based RSSI can use the same SRS configurations as SRS-RSRP</w:t>
      </w:r>
      <w:r w:rsidR="00487C3A">
        <w:rPr>
          <w:rFonts w:eastAsiaTheme="minorEastAsia" w:hint="eastAsia"/>
          <w:lang w:eastAsia="zh-TW"/>
        </w:rPr>
        <w:t>, and</w:t>
      </w:r>
      <w:r>
        <w:rPr>
          <w:rFonts w:eastAsiaTheme="minorEastAsia" w:hint="eastAsia"/>
          <w:lang w:eastAsia="zh-TW"/>
        </w:rPr>
        <w:t xml:space="preserve"> </w:t>
      </w:r>
      <w:r w:rsidR="00487C3A">
        <w:rPr>
          <w:rFonts w:eastAsiaTheme="minorEastAsia" w:hint="eastAsia"/>
          <w:lang w:eastAsia="zh-TW"/>
        </w:rPr>
        <w:t xml:space="preserve">each UE could be configured with a measurement type parameter (SRS-RSRP or RSSI) from RRC layer to perform different type of measurement. </w:t>
      </w:r>
      <w:r w:rsidR="009E5E8F">
        <w:rPr>
          <w:rFonts w:eastAsiaTheme="minorEastAsia" w:hint="eastAsia"/>
          <w:lang w:eastAsia="zh-TW"/>
        </w:rPr>
        <w:t xml:space="preserve">Specifically, </w:t>
      </w:r>
      <w:r w:rsidR="00487C3A">
        <w:rPr>
          <w:rFonts w:eastAsiaTheme="minorEastAsia" w:hint="eastAsia"/>
          <w:lang w:eastAsia="zh-TW"/>
        </w:rPr>
        <w:t>TRP still configure</w:t>
      </w:r>
      <w:r w:rsidR="009E5E8F">
        <w:rPr>
          <w:rFonts w:eastAsiaTheme="minorEastAsia" w:hint="eastAsia"/>
          <w:lang w:eastAsia="zh-TW"/>
        </w:rPr>
        <w:t>s</w:t>
      </w:r>
      <w:r w:rsidR="00487C3A">
        <w:rPr>
          <w:rFonts w:eastAsiaTheme="minorEastAsia" w:hint="eastAsia"/>
          <w:lang w:eastAsia="zh-TW"/>
        </w:rPr>
        <w:t xml:space="preserve"> UE to transmit SRS and exchange the information as for SRS-RSRP measurement, but </w:t>
      </w:r>
      <w:r w:rsidR="00785B1A">
        <w:rPr>
          <w:rFonts w:eastAsiaTheme="minorEastAsia" w:hint="eastAsia"/>
          <w:lang w:eastAsia="zh-TW"/>
        </w:rPr>
        <w:t xml:space="preserve">does </w:t>
      </w:r>
      <w:r w:rsidR="00487C3A">
        <w:rPr>
          <w:rFonts w:eastAsiaTheme="minorEastAsia" w:hint="eastAsia"/>
          <w:lang w:eastAsia="zh-TW"/>
        </w:rPr>
        <w:t xml:space="preserve">not indicate detailed SRS configurations to </w:t>
      </w:r>
      <w:r w:rsidR="00F77B15">
        <w:rPr>
          <w:rFonts w:eastAsiaTheme="minorEastAsia" w:hint="eastAsia"/>
          <w:lang w:eastAsia="zh-TW"/>
        </w:rPr>
        <w:t xml:space="preserve">the </w:t>
      </w:r>
      <w:r w:rsidR="00487C3A">
        <w:rPr>
          <w:rFonts w:eastAsiaTheme="minorEastAsia" w:hint="eastAsia"/>
          <w:lang w:eastAsia="zh-TW"/>
        </w:rPr>
        <w:t xml:space="preserve">UEs with RSSI reporting type. </w:t>
      </w:r>
      <w:r w:rsidR="0063044E">
        <w:rPr>
          <w:rFonts w:eastAsiaTheme="minorEastAsia" w:hint="eastAsia"/>
          <w:lang w:eastAsia="zh-TW"/>
        </w:rPr>
        <w:t xml:space="preserve">RSSI </w:t>
      </w:r>
      <w:r w:rsidR="006752C7">
        <w:rPr>
          <w:rFonts w:eastAsiaTheme="minorEastAsia" w:hint="eastAsia"/>
          <w:lang w:eastAsia="zh-TW"/>
        </w:rPr>
        <w:t xml:space="preserve">reporting from UE </w:t>
      </w:r>
      <w:r w:rsidR="0063044E">
        <w:rPr>
          <w:rFonts w:eastAsiaTheme="minorEastAsia" w:hint="eastAsia"/>
          <w:lang w:eastAsia="zh-TW"/>
        </w:rPr>
        <w:t xml:space="preserve">can </w:t>
      </w:r>
      <w:r w:rsidR="006752C7">
        <w:rPr>
          <w:rFonts w:eastAsiaTheme="minorEastAsia" w:hint="eastAsia"/>
          <w:lang w:eastAsia="zh-TW"/>
        </w:rPr>
        <w:t>make TRP know if the UE is a potential victim to UE-UE interference or not. Moreover, based on the mutual</w:t>
      </w:r>
      <w:r w:rsidR="00F64743">
        <w:rPr>
          <w:rFonts w:eastAsiaTheme="minorEastAsia" w:hint="eastAsia"/>
          <w:lang w:eastAsia="zh-TW"/>
        </w:rPr>
        <w:t>ly</w:t>
      </w:r>
      <w:r w:rsidR="006752C7">
        <w:rPr>
          <w:rFonts w:eastAsiaTheme="minorEastAsia" w:hint="eastAsia"/>
          <w:lang w:eastAsia="zh-TW"/>
        </w:rPr>
        <w:t xml:space="preserve"> hearable pattern shown in Figure 1, TRP may also know which cell or cell groups cause the strong cross-link interference, and that is useful if further </w:t>
      </w:r>
      <w:r w:rsidR="00B64E2C">
        <w:rPr>
          <w:rFonts w:eastAsiaTheme="minorEastAsia" w:hint="eastAsia"/>
          <w:lang w:eastAsia="zh-TW"/>
        </w:rPr>
        <w:t xml:space="preserve">SRS-RSRP measurement is performed to get UE-level interference differentiation. </w:t>
      </w:r>
      <w:r w:rsidR="0053715A">
        <w:rPr>
          <w:rFonts w:eastAsiaTheme="minorEastAsia" w:hint="eastAsia"/>
          <w:lang w:eastAsia="zh-TW"/>
        </w:rPr>
        <w:t>For example, if TRP knows which cell groups would cause strong interference to a UE, it can reduce the number of SRS configurations to measure for the UE.</w:t>
      </w:r>
    </w:p>
    <w:p w:rsidR="000A4647" w:rsidRDefault="000A4647" w:rsidP="000A4647">
      <w:pPr>
        <w:pStyle w:val="a0"/>
        <w:rPr>
          <w:rFonts w:eastAsiaTheme="minorEastAsia"/>
          <w:b/>
          <w:lang w:eastAsia="zh-TW"/>
        </w:rPr>
      </w:pPr>
      <w:r w:rsidRPr="003A6D8F">
        <w:rPr>
          <w:b/>
          <w:lang w:eastAsia="zh-TW"/>
        </w:rPr>
        <w:t xml:space="preserve">Proposal </w:t>
      </w:r>
      <w:r w:rsidR="00A05438">
        <w:rPr>
          <w:rFonts w:eastAsiaTheme="minorEastAsia" w:hint="eastAsia"/>
          <w:b/>
          <w:lang w:eastAsia="zh-TW"/>
        </w:rPr>
        <w:t>4</w:t>
      </w:r>
      <w:r w:rsidRPr="003A6D8F">
        <w:rPr>
          <w:b/>
          <w:lang w:eastAsia="zh-TW"/>
        </w:rPr>
        <w:t>:</w:t>
      </w:r>
      <w:r>
        <w:rPr>
          <w:rFonts w:eastAsiaTheme="minorEastAsia" w:hint="eastAsia"/>
          <w:b/>
          <w:lang w:eastAsia="zh-TW"/>
        </w:rPr>
        <w:t xml:space="preserve"> UE is configured </w:t>
      </w:r>
      <w:r w:rsidRPr="000A4647">
        <w:rPr>
          <w:rFonts w:eastAsiaTheme="minorEastAsia" w:hint="eastAsia"/>
          <w:b/>
          <w:lang w:eastAsia="zh-TW"/>
        </w:rPr>
        <w:t>with a measurement type parameter (SRS-RSRP or RSSI) from RRC layer to perform different type of measurement.</w:t>
      </w:r>
    </w:p>
    <w:p w:rsidR="00AA0C22" w:rsidRDefault="00AA0C22" w:rsidP="00E11795">
      <w:pPr>
        <w:pStyle w:val="a0"/>
        <w:rPr>
          <w:rFonts w:eastAsiaTheme="minorEastAsia"/>
          <w:lang w:eastAsia="zh-TW"/>
        </w:rPr>
      </w:pPr>
    </w:p>
    <w:p w:rsidR="00AA0C22" w:rsidRPr="00D85F96" w:rsidRDefault="00AA0C22" w:rsidP="00E11795">
      <w:pPr>
        <w:pStyle w:val="a0"/>
        <w:rPr>
          <w:rFonts w:eastAsiaTheme="minorEastAsia"/>
          <w:b/>
          <w:u w:val="single"/>
          <w:lang w:eastAsia="zh-TW"/>
        </w:rPr>
      </w:pPr>
      <w:r w:rsidRPr="00D85F96">
        <w:rPr>
          <w:rFonts w:eastAsiaTheme="minorEastAsia" w:hint="eastAsia"/>
          <w:b/>
          <w:u w:val="single"/>
          <w:lang w:eastAsia="zh-TW"/>
        </w:rPr>
        <w:t>Avoid DL transmission interference</w:t>
      </w:r>
    </w:p>
    <w:p w:rsidR="00A67143" w:rsidRPr="003A6D8F" w:rsidRDefault="00603D98" w:rsidP="00E11795">
      <w:pPr>
        <w:pStyle w:val="a0"/>
        <w:rPr>
          <w:rFonts w:eastAsiaTheme="minorEastAsia"/>
          <w:lang w:eastAsia="zh-TW"/>
        </w:rPr>
      </w:pPr>
      <w:r>
        <w:rPr>
          <w:rFonts w:eastAsiaTheme="minorEastAsia" w:hint="eastAsia"/>
          <w:lang w:eastAsia="zh-TW"/>
        </w:rPr>
        <w:t xml:space="preserve">If the SRS resource is interfered by DL transmission, </w:t>
      </w:r>
      <w:r w:rsidR="00D14E48">
        <w:rPr>
          <w:rFonts w:eastAsiaTheme="minorEastAsia" w:hint="eastAsia"/>
          <w:lang w:eastAsia="zh-TW"/>
        </w:rPr>
        <w:t xml:space="preserve">the accuracy of SRS-RSRP will degrade and </w:t>
      </w:r>
      <w:r w:rsidR="00E37026">
        <w:rPr>
          <w:rFonts w:eastAsiaTheme="minorEastAsia" w:hint="eastAsia"/>
          <w:lang w:eastAsia="zh-TW"/>
        </w:rPr>
        <w:t xml:space="preserve">also </w:t>
      </w:r>
      <w:r w:rsidR="00D14E48">
        <w:rPr>
          <w:rFonts w:eastAsiaTheme="minorEastAsia" w:hint="eastAsia"/>
          <w:lang w:eastAsia="zh-TW"/>
        </w:rPr>
        <w:t xml:space="preserve">the RSSI measurement may become useless. </w:t>
      </w:r>
      <w:r w:rsidR="0045371D">
        <w:rPr>
          <w:rFonts w:eastAsiaTheme="minorEastAsia" w:hint="eastAsia"/>
          <w:lang w:eastAsia="zh-TW"/>
        </w:rPr>
        <w:t>T</w:t>
      </w:r>
      <w:r w:rsidR="002B743C" w:rsidRPr="003A6D8F">
        <w:rPr>
          <w:rFonts w:eastAsiaTheme="minorEastAsia" w:hint="eastAsia"/>
          <w:lang w:eastAsia="zh-TW"/>
        </w:rPr>
        <w:t xml:space="preserve">o make UE measure the </w:t>
      </w:r>
      <w:r w:rsidR="002B743C" w:rsidRPr="003A6D8F">
        <w:rPr>
          <w:rFonts w:eastAsiaTheme="minorEastAsia"/>
          <w:lang w:eastAsia="zh-TW"/>
        </w:rPr>
        <w:t>uncontaminated</w:t>
      </w:r>
      <w:r w:rsidR="002B743C" w:rsidRPr="003A6D8F">
        <w:rPr>
          <w:rFonts w:eastAsiaTheme="minorEastAsia" w:hint="eastAsia"/>
          <w:lang w:eastAsia="zh-TW"/>
        </w:rPr>
        <w:t xml:space="preserve"> cross-link interference</w:t>
      </w:r>
      <w:r w:rsidR="00653C8A">
        <w:rPr>
          <w:rFonts w:eastAsiaTheme="minorEastAsia" w:hint="eastAsia"/>
          <w:lang w:eastAsia="zh-TW"/>
        </w:rPr>
        <w:t>,</w:t>
      </w:r>
      <w:r w:rsidR="002B743C" w:rsidRPr="003A6D8F">
        <w:rPr>
          <w:rFonts w:eastAsiaTheme="minorEastAsia" w:hint="eastAsia"/>
          <w:lang w:eastAsia="zh-TW"/>
        </w:rPr>
        <w:t xml:space="preserve"> </w:t>
      </w:r>
      <w:r w:rsidR="00D14E48" w:rsidRPr="00D14E48">
        <w:rPr>
          <w:rFonts w:eastAsiaTheme="minorEastAsia" w:hint="eastAsia"/>
          <w:lang w:eastAsia="zh-TW"/>
        </w:rPr>
        <w:t xml:space="preserve">DL transmission rate matching around SRS should be supported. </w:t>
      </w:r>
      <w:r w:rsidR="002B743C" w:rsidRPr="00D14E48">
        <w:rPr>
          <w:rFonts w:eastAsiaTheme="minorEastAsia" w:hint="eastAsia"/>
          <w:lang w:eastAsia="zh-TW"/>
        </w:rPr>
        <w:t xml:space="preserve">For example, as shown in Figure </w:t>
      </w:r>
      <w:r w:rsidR="00AA0C22" w:rsidRPr="00D14E48">
        <w:rPr>
          <w:rFonts w:eastAsiaTheme="minorEastAsia" w:hint="eastAsia"/>
          <w:lang w:eastAsia="zh-TW"/>
        </w:rPr>
        <w:t>2</w:t>
      </w:r>
      <w:r w:rsidR="002B743C" w:rsidRPr="00D14E48">
        <w:rPr>
          <w:rFonts w:eastAsiaTheme="minorEastAsia" w:hint="eastAsia"/>
          <w:lang w:eastAsia="zh-TW"/>
        </w:rPr>
        <w:t xml:space="preserve">, </w:t>
      </w:r>
      <w:r w:rsidR="0024472E" w:rsidRPr="00D14E48">
        <w:rPr>
          <w:rFonts w:eastAsiaTheme="minorEastAsia" w:hint="eastAsia"/>
          <w:lang w:eastAsia="zh-TW"/>
        </w:rPr>
        <w:t>UE1 is served by TRP1 and UE2 is served by TRP2. To support UE-UE interference measurement, TRP1 and TRP2 should first exchange</w:t>
      </w:r>
      <w:r w:rsidR="0024472E" w:rsidRPr="003A6D8F">
        <w:rPr>
          <w:rFonts w:eastAsiaTheme="minorEastAsia" w:hint="eastAsia"/>
          <w:lang w:eastAsia="zh-TW"/>
        </w:rPr>
        <w:t xml:space="preserve"> the timing of CLI measurement slots. </w:t>
      </w:r>
      <w:r w:rsidR="00963956" w:rsidRPr="003A6D8F">
        <w:rPr>
          <w:rFonts w:eastAsiaTheme="minorEastAsia" w:hint="eastAsia"/>
          <w:lang w:eastAsia="zh-TW"/>
        </w:rPr>
        <w:t xml:space="preserve">If TRP2 decide to have UE2 measure the cross-link interference, </w:t>
      </w:r>
      <w:r w:rsidR="0024472E" w:rsidRPr="003A6D8F">
        <w:rPr>
          <w:rFonts w:eastAsiaTheme="minorEastAsia" w:hint="eastAsia"/>
          <w:lang w:eastAsia="zh-TW"/>
        </w:rPr>
        <w:t xml:space="preserve">TRP2 then informs UE2 the </w:t>
      </w:r>
      <w:r w:rsidR="00963956" w:rsidRPr="003A6D8F">
        <w:rPr>
          <w:rFonts w:eastAsiaTheme="minorEastAsia"/>
          <w:lang w:eastAsia="zh-TW"/>
        </w:rPr>
        <w:t>occurrence</w:t>
      </w:r>
      <w:r w:rsidR="00963956" w:rsidRPr="003A6D8F">
        <w:rPr>
          <w:rFonts w:eastAsiaTheme="minorEastAsia" w:hint="eastAsia"/>
          <w:lang w:eastAsia="zh-TW"/>
        </w:rPr>
        <w:t xml:space="preserve"> of ZP SRS. Thus, UE2 can measure the SRS from UE1 </w:t>
      </w:r>
      <w:r w:rsidR="0026342C" w:rsidRPr="003A6D8F">
        <w:rPr>
          <w:rFonts w:eastAsiaTheme="minorEastAsia" w:hint="eastAsia"/>
          <w:lang w:eastAsia="zh-TW"/>
        </w:rPr>
        <w:t>with</w:t>
      </w:r>
      <w:r w:rsidR="00653C8A">
        <w:rPr>
          <w:rFonts w:eastAsiaTheme="minorEastAsia" w:hint="eastAsia"/>
          <w:lang w:eastAsia="zh-TW"/>
        </w:rPr>
        <w:t>out DL interference</w:t>
      </w:r>
      <w:r w:rsidR="0026342C" w:rsidRPr="003A6D8F">
        <w:rPr>
          <w:rFonts w:eastAsiaTheme="minorEastAsia" w:hint="eastAsia"/>
          <w:lang w:eastAsia="zh-TW"/>
        </w:rPr>
        <w:t xml:space="preserve"> </w:t>
      </w:r>
      <w:r w:rsidR="00F43DD1" w:rsidRPr="003A6D8F">
        <w:rPr>
          <w:rFonts w:eastAsiaTheme="minorEastAsia" w:hint="eastAsia"/>
          <w:lang w:eastAsia="zh-TW"/>
        </w:rPr>
        <w:t xml:space="preserve">from TRP2. </w:t>
      </w:r>
    </w:p>
    <w:p w:rsidR="0024472E" w:rsidRPr="003A6D8F" w:rsidRDefault="00963956" w:rsidP="00E11795">
      <w:pPr>
        <w:pStyle w:val="a0"/>
        <w:rPr>
          <w:rFonts w:eastAsiaTheme="minorEastAsia"/>
          <w:lang w:eastAsia="zh-TW"/>
        </w:rPr>
      </w:pPr>
      <w:r w:rsidRPr="003A6D8F">
        <w:object w:dxaOrig="8664" w:dyaOrig="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5.5pt;height:142pt" o:ole="">
            <v:imagedata r:id="rId12" o:title=""/>
          </v:shape>
          <o:OLEObject Type="Embed" ProgID="Visio.Drawing.11" ShapeID="_x0000_i1027" DrawAspect="Content" ObjectID="_1566721974" r:id="rId13"/>
        </w:object>
      </w:r>
    </w:p>
    <w:p w:rsidR="0024472E" w:rsidRPr="003A6D8F" w:rsidRDefault="0024472E" w:rsidP="0024472E">
      <w:pPr>
        <w:pStyle w:val="a7"/>
        <w:jc w:val="both"/>
        <w:rPr>
          <w:rFonts w:eastAsiaTheme="minorEastAsia"/>
          <w:lang w:eastAsia="zh-TW"/>
        </w:rPr>
      </w:pPr>
      <w:r w:rsidRPr="003A6D8F">
        <w:t>Figure</w:t>
      </w:r>
      <w:r w:rsidRPr="003A6D8F">
        <w:rPr>
          <w:rFonts w:eastAsiaTheme="minorEastAsia" w:hint="eastAsia"/>
          <w:lang w:eastAsia="zh-TW"/>
        </w:rPr>
        <w:t xml:space="preserve"> </w:t>
      </w:r>
      <w:r w:rsidR="00C33D3B" w:rsidRPr="003A6D8F">
        <w:fldChar w:fldCharType="begin"/>
      </w:r>
      <w:r w:rsidRPr="003A6D8F">
        <w:instrText xml:space="preserve"> SEQ Figure \* ARABIC </w:instrText>
      </w:r>
      <w:r w:rsidR="00C33D3B" w:rsidRPr="003A6D8F">
        <w:fldChar w:fldCharType="separate"/>
      </w:r>
      <w:r w:rsidR="00EB09A1">
        <w:rPr>
          <w:noProof/>
        </w:rPr>
        <w:t>2</w:t>
      </w:r>
      <w:r w:rsidR="00C33D3B" w:rsidRPr="003A6D8F">
        <w:rPr>
          <w:noProof/>
        </w:rPr>
        <w:fldChar w:fldCharType="end"/>
      </w:r>
      <w:r w:rsidRPr="003A6D8F">
        <w:t xml:space="preserve"> </w:t>
      </w:r>
      <w:r w:rsidR="007A5F99" w:rsidRPr="003A6D8F">
        <w:rPr>
          <w:rFonts w:eastAsiaTheme="minorEastAsia" w:hint="eastAsia"/>
          <w:lang w:eastAsia="zh-TW"/>
        </w:rPr>
        <w:t xml:space="preserve">TRP </w:t>
      </w:r>
      <w:r w:rsidR="00C51372" w:rsidRPr="003A6D8F">
        <w:rPr>
          <w:rFonts w:eastAsiaTheme="minorEastAsia" w:hint="eastAsia"/>
          <w:lang w:eastAsia="zh-TW"/>
        </w:rPr>
        <w:t>rate matches</w:t>
      </w:r>
      <w:r w:rsidR="007A5F99" w:rsidRPr="003A6D8F">
        <w:rPr>
          <w:rFonts w:eastAsiaTheme="minorEastAsia" w:hint="eastAsia"/>
          <w:lang w:eastAsia="zh-TW"/>
        </w:rPr>
        <w:t xml:space="preserve"> with ZP SRS for UE-UE interference measurement</w:t>
      </w:r>
    </w:p>
    <w:p w:rsidR="008D309A" w:rsidRPr="00EB09A1" w:rsidRDefault="008D309A" w:rsidP="00E11795">
      <w:pPr>
        <w:pStyle w:val="a0"/>
        <w:rPr>
          <w:rFonts w:eastAsiaTheme="minorEastAsia"/>
          <w:lang w:val="sv-SE" w:eastAsia="zh-TW"/>
        </w:rPr>
      </w:pPr>
    </w:p>
    <w:p w:rsidR="00F57A8B" w:rsidRDefault="002B3E4C" w:rsidP="00D87F6E">
      <w:pPr>
        <w:pStyle w:val="a0"/>
        <w:rPr>
          <w:rFonts w:eastAsiaTheme="minorEastAsia"/>
          <w:lang w:eastAsia="zh-TW"/>
        </w:rPr>
      </w:pPr>
      <w:r w:rsidRPr="003A6D8F">
        <w:rPr>
          <w:b/>
          <w:lang w:eastAsia="zh-TW"/>
        </w:rPr>
        <w:t xml:space="preserve">Proposal </w:t>
      </w:r>
      <w:r w:rsidR="00846391">
        <w:rPr>
          <w:rFonts w:eastAsiaTheme="minorEastAsia" w:hint="eastAsia"/>
          <w:b/>
          <w:lang w:eastAsia="zh-TW"/>
        </w:rPr>
        <w:t>5</w:t>
      </w:r>
      <w:r w:rsidRPr="003A6D8F">
        <w:rPr>
          <w:b/>
          <w:lang w:eastAsia="zh-TW"/>
        </w:rPr>
        <w:t xml:space="preserve">: </w:t>
      </w:r>
      <w:r w:rsidR="00D87F6E">
        <w:rPr>
          <w:rFonts w:eastAsiaTheme="minorEastAsia" w:hint="eastAsia"/>
          <w:b/>
          <w:lang w:eastAsia="zh-TW"/>
        </w:rPr>
        <w:t>Support DL transmission rate matching around</w:t>
      </w:r>
      <w:r w:rsidR="00D87F6E" w:rsidRPr="003A6D8F">
        <w:rPr>
          <w:rFonts w:eastAsiaTheme="minorEastAsia" w:hint="eastAsia"/>
          <w:b/>
          <w:lang w:eastAsia="zh-TW"/>
        </w:rPr>
        <w:t xml:space="preserve"> SRS.</w:t>
      </w:r>
    </w:p>
    <w:bookmarkEnd w:id="4"/>
    <w:bookmarkEnd w:id="5"/>
    <w:bookmarkEnd w:id="7"/>
    <w:bookmarkEnd w:id="8"/>
    <w:bookmarkEnd w:id="9"/>
    <w:bookmarkEnd w:id="10"/>
    <w:bookmarkEnd w:id="11"/>
    <w:bookmarkEnd w:id="12"/>
    <w:bookmarkEnd w:id="13"/>
    <w:bookmarkEnd w:id="14"/>
    <w:bookmarkEnd w:id="15"/>
    <w:bookmarkEnd w:id="16"/>
    <w:p w:rsidR="00287F04" w:rsidRPr="003A6D8F" w:rsidRDefault="00C33D3B" w:rsidP="00287F04">
      <w:pPr>
        <w:rPr>
          <w:szCs w:val="20"/>
        </w:rPr>
      </w:pPr>
      <w:r w:rsidRPr="00C33D3B">
        <w:rPr>
          <w:szCs w:val="20"/>
        </w:rPr>
        <w:pict>
          <v:rect id="_x0000_i1028" style="width:482.4pt;height:1.5pt" o:hralign="center" o:hrstd="t" o:hrnoshade="t" o:hr="t" fillcolor="black" stroked="f"/>
        </w:pict>
      </w:r>
    </w:p>
    <w:p w:rsidR="00287F04" w:rsidRPr="003A6D8F" w:rsidRDefault="00287F04" w:rsidP="00287F04">
      <w:pPr>
        <w:pStyle w:val="1"/>
        <w:keepNext w:val="0"/>
        <w:widowControl w:val="0"/>
        <w:numPr>
          <w:ilvl w:val="0"/>
          <w:numId w:val="1"/>
        </w:numPr>
        <w:autoSpaceDE w:val="0"/>
        <w:autoSpaceDN w:val="0"/>
        <w:adjustRightInd w:val="0"/>
        <w:spacing w:before="0" w:after="240"/>
        <w:jc w:val="both"/>
        <w:rPr>
          <w:b w:val="0"/>
          <w:kern w:val="2"/>
          <w:sz w:val="32"/>
          <w:lang w:val="en-AU" w:eastAsia="zh-CN"/>
        </w:rPr>
      </w:pPr>
      <w:bookmarkStart w:id="17" w:name="_Toc474161178"/>
      <w:r w:rsidRPr="003A6D8F">
        <w:rPr>
          <w:b w:val="0"/>
          <w:kern w:val="2"/>
          <w:sz w:val="32"/>
          <w:lang w:val="en-AU" w:eastAsia="zh-CN"/>
        </w:rPr>
        <w:t>Conclusion</w:t>
      </w:r>
      <w:bookmarkEnd w:id="17"/>
    </w:p>
    <w:p w:rsidR="00287F04" w:rsidRPr="003A6D8F" w:rsidRDefault="00287F04" w:rsidP="00287F04">
      <w:pPr>
        <w:pStyle w:val="a0"/>
        <w:rPr>
          <w:lang w:val="en-AU" w:eastAsia="zh-CN"/>
        </w:rPr>
      </w:pPr>
      <w:r w:rsidRPr="003A6D8F">
        <w:rPr>
          <w:lang w:val="en-AU" w:eastAsia="zh-CN"/>
        </w:rPr>
        <w:t xml:space="preserve">In this contribution, we provide our views on </w:t>
      </w:r>
      <w:r w:rsidR="00736ECF" w:rsidRPr="003A6D8F">
        <w:rPr>
          <w:rFonts w:eastAsiaTheme="minorEastAsia" w:hint="eastAsia"/>
          <w:lang w:val="en-AU" w:eastAsia="zh-TW"/>
        </w:rPr>
        <w:t xml:space="preserve">cross-link </w:t>
      </w:r>
      <w:r w:rsidRPr="003A6D8F">
        <w:rPr>
          <w:lang w:val="en-AU" w:eastAsia="zh-CN"/>
        </w:rPr>
        <w:t>interference m</w:t>
      </w:r>
      <w:r w:rsidR="00736ECF" w:rsidRPr="003A6D8F">
        <w:rPr>
          <w:rFonts w:eastAsiaTheme="minorEastAsia" w:hint="eastAsia"/>
          <w:lang w:val="en-AU" w:eastAsia="zh-TW"/>
        </w:rPr>
        <w:t>easurement</w:t>
      </w:r>
      <w:r w:rsidRPr="003A6D8F">
        <w:rPr>
          <w:lang w:val="en-AU" w:eastAsia="zh-CN"/>
        </w:rPr>
        <w:t xml:space="preserve"> in NR. We have</w:t>
      </w:r>
    </w:p>
    <w:p w:rsidR="00846391" w:rsidRDefault="00846391" w:rsidP="00846391">
      <w:pPr>
        <w:pStyle w:val="a0"/>
        <w:rPr>
          <w:rFonts w:eastAsiaTheme="minorEastAsia"/>
          <w:b/>
          <w:lang w:eastAsia="zh-TW"/>
        </w:rPr>
      </w:pPr>
      <w:r w:rsidRPr="003A6D8F">
        <w:rPr>
          <w:b/>
          <w:lang w:eastAsia="zh-TW"/>
        </w:rPr>
        <w:t xml:space="preserve">Proposal </w:t>
      </w:r>
      <w:r>
        <w:rPr>
          <w:rFonts w:eastAsiaTheme="minorEastAsia" w:hint="eastAsia"/>
          <w:b/>
          <w:lang w:eastAsia="zh-TW"/>
        </w:rPr>
        <w:t>1</w:t>
      </w:r>
      <w:r w:rsidRPr="003A6D8F">
        <w:rPr>
          <w:b/>
          <w:lang w:eastAsia="zh-TW"/>
        </w:rPr>
        <w:t xml:space="preserve">: </w:t>
      </w:r>
      <w:r>
        <w:rPr>
          <w:rFonts w:eastAsiaTheme="minorEastAsia" w:hint="eastAsia"/>
          <w:b/>
          <w:lang w:eastAsia="zh-TW"/>
        </w:rPr>
        <w:t xml:space="preserve">Support both RSSI and SRS-RSRP. SRS-RSRP </w:t>
      </w:r>
      <w:r w:rsidRPr="00F50EDF">
        <w:rPr>
          <w:rFonts w:eastAsiaTheme="minorEastAsia"/>
          <w:b/>
          <w:lang w:eastAsia="zh-TW"/>
        </w:rPr>
        <w:t xml:space="preserve">can be </w:t>
      </w:r>
      <w:r>
        <w:rPr>
          <w:rFonts w:eastAsiaTheme="minorEastAsia" w:hint="eastAsia"/>
          <w:b/>
          <w:lang w:eastAsia="zh-TW"/>
        </w:rPr>
        <w:t>a UE capability</w:t>
      </w:r>
      <w:r w:rsidRPr="003A6D8F">
        <w:rPr>
          <w:rFonts w:eastAsiaTheme="minorEastAsia" w:hint="eastAsia"/>
          <w:b/>
          <w:lang w:eastAsia="zh-TW"/>
        </w:rPr>
        <w:t>.</w:t>
      </w:r>
    </w:p>
    <w:p w:rsidR="00846391" w:rsidRDefault="00846391" w:rsidP="00846391">
      <w:pPr>
        <w:pStyle w:val="a0"/>
        <w:rPr>
          <w:rFonts w:eastAsiaTheme="minorEastAsia"/>
          <w:b/>
          <w:lang w:eastAsia="zh-TW"/>
        </w:rPr>
      </w:pPr>
      <w:r w:rsidRPr="003A6D8F">
        <w:rPr>
          <w:b/>
          <w:lang w:eastAsia="zh-TW"/>
        </w:rPr>
        <w:t xml:space="preserve">Proposal </w:t>
      </w:r>
      <w:r>
        <w:rPr>
          <w:rFonts w:eastAsiaTheme="minorEastAsia" w:hint="eastAsia"/>
          <w:b/>
          <w:lang w:eastAsia="zh-TW"/>
        </w:rPr>
        <w:t>2</w:t>
      </w:r>
      <w:r w:rsidRPr="003A6D8F">
        <w:rPr>
          <w:b/>
          <w:lang w:eastAsia="zh-TW"/>
        </w:rPr>
        <w:t>:</w:t>
      </w:r>
      <w:r>
        <w:rPr>
          <w:rFonts w:eastAsiaTheme="minorEastAsia" w:hint="eastAsia"/>
          <w:b/>
          <w:lang w:eastAsia="zh-TW"/>
        </w:rPr>
        <w:t xml:space="preserve"> A mutual</w:t>
      </w:r>
      <w:r w:rsidR="00F64743">
        <w:rPr>
          <w:rFonts w:eastAsiaTheme="minorEastAsia" w:hint="eastAsia"/>
          <w:b/>
          <w:lang w:eastAsia="zh-TW"/>
        </w:rPr>
        <w:t>ly</w:t>
      </w:r>
      <w:r>
        <w:rPr>
          <w:rFonts w:eastAsiaTheme="minorEastAsia" w:hint="eastAsia"/>
          <w:b/>
          <w:lang w:eastAsia="zh-TW"/>
        </w:rPr>
        <w:t xml:space="preserve"> hearable pattern is applied for CLI measurement.</w:t>
      </w:r>
    </w:p>
    <w:p w:rsidR="00846391" w:rsidRPr="00A05438" w:rsidRDefault="00846391" w:rsidP="00846391">
      <w:pPr>
        <w:pStyle w:val="a0"/>
        <w:rPr>
          <w:rFonts w:eastAsiaTheme="minorEastAsia"/>
          <w:b/>
          <w:lang w:eastAsia="zh-TW"/>
        </w:rPr>
      </w:pPr>
      <w:r w:rsidRPr="00A05438">
        <w:rPr>
          <w:b/>
          <w:lang w:eastAsia="zh-TW"/>
        </w:rPr>
        <w:t xml:space="preserve">Proposal </w:t>
      </w:r>
      <w:r w:rsidRPr="00A05438">
        <w:rPr>
          <w:rFonts w:eastAsiaTheme="minorEastAsia" w:hint="eastAsia"/>
          <w:b/>
          <w:lang w:eastAsia="zh-TW"/>
        </w:rPr>
        <w:t>3</w:t>
      </w:r>
      <w:r w:rsidRPr="00A05438">
        <w:rPr>
          <w:b/>
          <w:lang w:eastAsia="zh-TW"/>
        </w:rPr>
        <w:t>:</w:t>
      </w:r>
      <w:r w:rsidRPr="00A05438">
        <w:rPr>
          <w:rFonts w:eastAsiaTheme="minorEastAsia" w:hint="eastAsia"/>
          <w:b/>
          <w:lang w:eastAsia="zh-TW"/>
        </w:rPr>
        <w:t xml:space="preserve"> </w:t>
      </w:r>
      <w:r>
        <w:rPr>
          <w:rFonts w:eastAsiaTheme="minorEastAsia" w:hint="eastAsia"/>
          <w:b/>
          <w:lang w:eastAsia="zh-TW"/>
        </w:rPr>
        <w:t>TRP</w:t>
      </w:r>
      <w:r w:rsidRPr="00A05438">
        <w:rPr>
          <w:rFonts w:eastAsiaTheme="minorEastAsia" w:hint="eastAsia"/>
          <w:b/>
          <w:lang w:eastAsia="zh-TW"/>
        </w:rPr>
        <w:t xml:space="preserve"> configure</w:t>
      </w:r>
      <w:r>
        <w:rPr>
          <w:rFonts w:eastAsiaTheme="minorEastAsia" w:hint="eastAsia"/>
          <w:b/>
          <w:lang w:eastAsia="zh-TW"/>
        </w:rPr>
        <w:t>s</w:t>
      </w:r>
      <w:r w:rsidRPr="00A05438">
        <w:rPr>
          <w:rFonts w:eastAsiaTheme="minorEastAsia" w:hint="eastAsia"/>
          <w:b/>
          <w:lang w:eastAsia="zh-TW"/>
        </w:rPr>
        <w:t xml:space="preserve"> limited number </w:t>
      </w:r>
      <w:r w:rsidR="003536C2">
        <w:rPr>
          <w:rFonts w:eastAsiaTheme="minorEastAsia" w:hint="eastAsia"/>
          <w:b/>
          <w:lang w:eastAsia="zh-TW"/>
        </w:rPr>
        <w:t xml:space="preserve">of </w:t>
      </w:r>
      <w:r w:rsidRPr="00A05438">
        <w:rPr>
          <w:rFonts w:eastAsiaTheme="minorEastAsia" w:hint="eastAsia"/>
          <w:b/>
          <w:lang w:eastAsia="zh-TW"/>
        </w:rPr>
        <w:t xml:space="preserve">SRS configurations to measure for each UE </w:t>
      </w:r>
      <w:r>
        <w:rPr>
          <w:rFonts w:eastAsiaTheme="minorEastAsia" w:hint="eastAsia"/>
          <w:b/>
          <w:lang w:eastAsia="zh-TW"/>
        </w:rPr>
        <w:t>through</w:t>
      </w:r>
      <w:r w:rsidRPr="00A05438">
        <w:rPr>
          <w:rFonts w:eastAsiaTheme="minorEastAsia" w:hint="eastAsia"/>
          <w:b/>
          <w:lang w:eastAsia="zh-TW"/>
        </w:rPr>
        <w:t xml:space="preserve"> RRC layer, and indicate a subset of </w:t>
      </w:r>
      <w:r w:rsidR="003536C2" w:rsidRPr="00A05438">
        <w:rPr>
          <w:rFonts w:eastAsiaTheme="minorEastAsia" w:hint="eastAsia"/>
          <w:b/>
          <w:lang w:eastAsia="zh-TW"/>
        </w:rPr>
        <w:t>SRS configurations</w:t>
      </w:r>
      <w:r w:rsidRPr="00A05438">
        <w:rPr>
          <w:rFonts w:eastAsiaTheme="minorEastAsia" w:hint="eastAsia"/>
          <w:b/>
          <w:lang w:eastAsia="zh-TW"/>
        </w:rPr>
        <w:t xml:space="preserve"> through DCI every measurement slot.</w:t>
      </w:r>
    </w:p>
    <w:p w:rsidR="00846391" w:rsidRDefault="00846391" w:rsidP="00846391">
      <w:pPr>
        <w:pStyle w:val="a0"/>
        <w:rPr>
          <w:rFonts w:eastAsiaTheme="minorEastAsia"/>
          <w:b/>
          <w:lang w:eastAsia="zh-TW"/>
        </w:rPr>
      </w:pPr>
      <w:r w:rsidRPr="003A6D8F">
        <w:rPr>
          <w:b/>
          <w:lang w:eastAsia="zh-TW"/>
        </w:rPr>
        <w:lastRenderedPageBreak/>
        <w:t xml:space="preserve">Proposal </w:t>
      </w:r>
      <w:r>
        <w:rPr>
          <w:rFonts w:eastAsiaTheme="minorEastAsia" w:hint="eastAsia"/>
          <w:b/>
          <w:lang w:eastAsia="zh-TW"/>
        </w:rPr>
        <w:t>4</w:t>
      </w:r>
      <w:r w:rsidRPr="003A6D8F">
        <w:rPr>
          <w:b/>
          <w:lang w:eastAsia="zh-TW"/>
        </w:rPr>
        <w:t>:</w:t>
      </w:r>
      <w:r>
        <w:rPr>
          <w:rFonts w:eastAsiaTheme="minorEastAsia" w:hint="eastAsia"/>
          <w:b/>
          <w:lang w:eastAsia="zh-TW"/>
        </w:rPr>
        <w:t xml:space="preserve"> UE is configured </w:t>
      </w:r>
      <w:r w:rsidRPr="000A4647">
        <w:rPr>
          <w:rFonts w:eastAsiaTheme="minorEastAsia" w:hint="eastAsia"/>
          <w:b/>
          <w:lang w:eastAsia="zh-TW"/>
        </w:rPr>
        <w:t>with a measurement type parameter (SRS-RSRP or RSSI) from RRC layer to perform different type of measurement.</w:t>
      </w:r>
    </w:p>
    <w:p w:rsidR="00846391" w:rsidRDefault="00846391" w:rsidP="00846391">
      <w:pPr>
        <w:pStyle w:val="a0"/>
        <w:rPr>
          <w:rFonts w:eastAsiaTheme="minorEastAsia"/>
          <w:lang w:eastAsia="zh-TW"/>
        </w:rPr>
      </w:pPr>
      <w:r w:rsidRPr="003A6D8F">
        <w:rPr>
          <w:b/>
          <w:lang w:eastAsia="zh-TW"/>
        </w:rPr>
        <w:t xml:space="preserve">Proposal </w:t>
      </w:r>
      <w:r>
        <w:rPr>
          <w:rFonts w:eastAsiaTheme="minorEastAsia" w:hint="eastAsia"/>
          <w:b/>
          <w:lang w:eastAsia="zh-TW"/>
        </w:rPr>
        <w:t>5</w:t>
      </w:r>
      <w:r w:rsidRPr="003A6D8F">
        <w:rPr>
          <w:b/>
          <w:lang w:eastAsia="zh-TW"/>
        </w:rPr>
        <w:t xml:space="preserve">: </w:t>
      </w:r>
      <w:r>
        <w:rPr>
          <w:rFonts w:eastAsiaTheme="minorEastAsia" w:hint="eastAsia"/>
          <w:b/>
          <w:lang w:eastAsia="zh-TW"/>
        </w:rPr>
        <w:t>Support DL transmission rate matching around</w:t>
      </w:r>
      <w:r w:rsidRPr="003A6D8F">
        <w:rPr>
          <w:rFonts w:eastAsiaTheme="minorEastAsia" w:hint="eastAsia"/>
          <w:b/>
          <w:lang w:eastAsia="zh-TW"/>
        </w:rPr>
        <w:t xml:space="preserve"> SRS.</w:t>
      </w:r>
    </w:p>
    <w:p w:rsidR="00287F04" w:rsidRPr="003A6D8F" w:rsidRDefault="00C33D3B" w:rsidP="00287F04">
      <w:pPr>
        <w:pStyle w:val="a0"/>
        <w:rPr>
          <w:rFonts w:eastAsia="PMingLiU"/>
          <w:lang w:eastAsia="zh-TW"/>
        </w:rPr>
      </w:pPr>
      <w:r w:rsidRPr="00C33D3B">
        <w:rPr>
          <w:szCs w:val="20"/>
        </w:rPr>
        <w:pict>
          <v:rect id="_x0000_i1029" style="width:482.4pt;height:1.5pt" o:hralign="center" o:hrstd="t" o:hrnoshade="t" o:hr="t" fillcolor="black" stroked="f"/>
        </w:pict>
      </w:r>
    </w:p>
    <w:p w:rsidR="00287F04" w:rsidRPr="003A6D8F" w:rsidRDefault="00287F04" w:rsidP="00287F04">
      <w:pPr>
        <w:pStyle w:val="1"/>
        <w:rPr>
          <w:b w:val="0"/>
        </w:rPr>
      </w:pPr>
      <w:bookmarkStart w:id="18" w:name="_Toc474161179"/>
      <w:bookmarkStart w:id="19" w:name="_Ref465946353"/>
      <w:bookmarkStart w:id="20" w:name="_Ref433921106"/>
      <w:r w:rsidRPr="003A6D8F">
        <w:rPr>
          <w:b w:val="0"/>
        </w:rPr>
        <w:t>References</w:t>
      </w:r>
      <w:bookmarkEnd w:id="18"/>
    </w:p>
    <w:p w:rsidR="00287F04" w:rsidRPr="003A6D8F" w:rsidRDefault="00287F04" w:rsidP="00287F04">
      <w:pPr>
        <w:ind w:left="360"/>
      </w:pPr>
    </w:p>
    <w:bookmarkEnd w:id="19"/>
    <w:p w:rsidR="002B3E4C" w:rsidRPr="002B3E4C" w:rsidRDefault="00BE5532" w:rsidP="0063044E">
      <w:pPr>
        <w:pStyle w:val="References"/>
        <w:numPr>
          <w:ilvl w:val="0"/>
          <w:numId w:val="13"/>
        </w:numPr>
        <w:rPr>
          <w:lang w:eastAsia="zh-TW"/>
        </w:rPr>
      </w:pPr>
      <w:r w:rsidRPr="003A6D8F">
        <w:t>Draft Report of 3GPP TSG RAN WG1 #</w:t>
      </w:r>
      <w:r w:rsidR="0034480A">
        <w:rPr>
          <w:rFonts w:eastAsiaTheme="minorEastAsia" w:hint="eastAsia"/>
          <w:lang w:eastAsia="zh-TW"/>
        </w:rPr>
        <w:t>90</w:t>
      </w:r>
      <w:r w:rsidRPr="003A6D8F">
        <w:t xml:space="preserve"> v0.1.0</w:t>
      </w:r>
    </w:p>
    <w:p w:rsidR="00287F04" w:rsidRPr="00901B73" w:rsidRDefault="00287F04" w:rsidP="00287F04"/>
    <w:bookmarkEnd w:id="20"/>
    <w:p w:rsidR="00F73178" w:rsidRDefault="00F73178" w:rsidP="00B92A4B"/>
    <w:sectPr w:rsidR="00F73178" w:rsidSect="00FE42CB">
      <w:footerReference w:type="default" r:id="rId14"/>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A8B" w:rsidRDefault="00F57A8B" w:rsidP="002F5DC6">
      <w:r>
        <w:separator/>
      </w:r>
    </w:p>
  </w:endnote>
  <w:endnote w:type="continuationSeparator" w:id="0">
    <w:p w:rsidR="00F57A8B" w:rsidRDefault="00F57A8B" w:rsidP="002F5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PMingLiU">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A8B" w:rsidRDefault="00C33D3B">
    <w:pPr>
      <w:pStyle w:val="ab"/>
      <w:jc w:val="center"/>
    </w:pPr>
    <w:fldSimple w:instr=" PAGE   \* MERGEFORMAT ">
      <w:r w:rsidR="00F64743">
        <w:rPr>
          <w:noProof/>
        </w:rPr>
        <w:t>1</w:t>
      </w:r>
    </w:fldSimple>
  </w:p>
  <w:p w:rsidR="00F57A8B" w:rsidRDefault="00F57A8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A8B" w:rsidRDefault="00F57A8B" w:rsidP="002F5DC6">
      <w:r>
        <w:separator/>
      </w:r>
    </w:p>
  </w:footnote>
  <w:footnote w:type="continuationSeparator" w:id="0">
    <w:p w:rsidR="00F57A8B" w:rsidRDefault="00F57A8B" w:rsidP="002F5D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C0ABF"/>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460EC"/>
    <w:multiLevelType w:val="hybridMultilevel"/>
    <w:tmpl w:val="0A4A1140"/>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177686"/>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E539AA"/>
    <w:multiLevelType w:val="hybridMultilevel"/>
    <w:tmpl w:val="ED0C683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7D03D9"/>
    <w:multiLevelType w:val="hybridMultilevel"/>
    <w:tmpl w:val="77BA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A7234"/>
    <w:multiLevelType w:val="hybridMultilevel"/>
    <w:tmpl w:val="5AC828CA"/>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CB2A54"/>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E62F15"/>
    <w:multiLevelType w:val="hybridMultilevel"/>
    <w:tmpl w:val="E198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12241A"/>
    <w:multiLevelType w:val="hybridMultilevel"/>
    <w:tmpl w:val="78B2A28C"/>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6">
    <w:nsid w:val="52D913D0"/>
    <w:multiLevelType w:val="hybridMultilevel"/>
    <w:tmpl w:val="8DDA4B6A"/>
    <w:lvl w:ilvl="0" w:tplc="EB1C20F2">
      <w:start w:val="1"/>
      <w:numFmt w:val="decimal"/>
      <w:lvlText w:val="%1."/>
      <w:lvlJc w:val="left"/>
      <w:pPr>
        <w:ind w:left="1077" w:hanging="360"/>
      </w:pPr>
      <w:rPr>
        <w:rFonts w:hint="eastAsia"/>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7">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473AF4"/>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D803DA"/>
    <w:multiLevelType w:val="hybridMultilevel"/>
    <w:tmpl w:val="78B2A28C"/>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7F5C27"/>
    <w:multiLevelType w:val="hybridMultilevel"/>
    <w:tmpl w:val="109EFB64"/>
    <w:lvl w:ilvl="0" w:tplc="AE34B5B6">
      <w:start w:val="1"/>
      <w:numFmt w:val="bullet"/>
      <w:lvlText w:val="•"/>
      <w:lvlJc w:val="left"/>
      <w:pPr>
        <w:tabs>
          <w:tab w:val="num" w:pos="720"/>
        </w:tabs>
        <w:ind w:left="720" w:hanging="360"/>
      </w:pPr>
      <w:rPr>
        <w:rFonts w:ascii="Arial" w:hAnsi="Arial" w:hint="default"/>
      </w:rPr>
    </w:lvl>
    <w:lvl w:ilvl="1" w:tplc="82C2EE50">
      <w:start w:val="1"/>
      <w:numFmt w:val="bullet"/>
      <w:lvlText w:val="•"/>
      <w:lvlJc w:val="left"/>
      <w:pPr>
        <w:tabs>
          <w:tab w:val="num" w:pos="1440"/>
        </w:tabs>
        <w:ind w:left="1440" w:hanging="360"/>
      </w:pPr>
      <w:rPr>
        <w:rFonts w:ascii="Arial" w:hAnsi="Arial" w:hint="default"/>
      </w:rPr>
    </w:lvl>
    <w:lvl w:ilvl="2" w:tplc="2DE065AC" w:tentative="1">
      <w:start w:val="1"/>
      <w:numFmt w:val="bullet"/>
      <w:lvlText w:val="•"/>
      <w:lvlJc w:val="left"/>
      <w:pPr>
        <w:tabs>
          <w:tab w:val="num" w:pos="2160"/>
        </w:tabs>
        <w:ind w:left="2160" w:hanging="360"/>
      </w:pPr>
      <w:rPr>
        <w:rFonts w:ascii="Arial" w:hAnsi="Arial" w:hint="default"/>
      </w:rPr>
    </w:lvl>
    <w:lvl w:ilvl="3" w:tplc="F65E10AA" w:tentative="1">
      <w:start w:val="1"/>
      <w:numFmt w:val="bullet"/>
      <w:lvlText w:val="•"/>
      <w:lvlJc w:val="left"/>
      <w:pPr>
        <w:tabs>
          <w:tab w:val="num" w:pos="2880"/>
        </w:tabs>
        <w:ind w:left="2880" w:hanging="360"/>
      </w:pPr>
      <w:rPr>
        <w:rFonts w:ascii="Arial" w:hAnsi="Arial" w:hint="default"/>
      </w:rPr>
    </w:lvl>
    <w:lvl w:ilvl="4" w:tplc="D14CD03E" w:tentative="1">
      <w:start w:val="1"/>
      <w:numFmt w:val="bullet"/>
      <w:lvlText w:val="•"/>
      <w:lvlJc w:val="left"/>
      <w:pPr>
        <w:tabs>
          <w:tab w:val="num" w:pos="3600"/>
        </w:tabs>
        <w:ind w:left="3600" w:hanging="360"/>
      </w:pPr>
      <w:rPr>
        <w:rFonts w:ascii="Arial" w:hAnsi="Arial" w:hint="default"/>
      </w:rPr>
    </w:lvl>
    <w:lvl w:ilvl="5" w:tplc="583C9050" w:tentative="1">
      <w:start w:val="1"/>
      <w:numFmt w:val="bullet"/>
      <w:lvlText w:val="•"/>
      <w:lvlJc w:val="left"/>
      <w:pPr>
        <w:tabs>
          <w:tab w:val="num" w:pos="4320"/>
        </w:tabs>
        <w:ind w:left="4320" w:hanging="360"/>
      </w:pPr>
      <w:rPr>
        <w:rFonts w:ascii="Arial" w:hAnsi="Arial" w:hint="default"/>
      </w:rPr>
    </w:lvl>
    <w:lvl w:ilvl="6" w:tplc="ED183F0C" w:tentative="1">
      <w:start w:val="1"/>
      <w:numFmt w:val="bullet"/>
      <w:lvlText w:val="•"/>
      <w:lvlJc w:val="left"/>
      <w:pPr>
        <w:tabs>
          <w:tab w:val="num" w:pos="5040"/>
        </w:tabs>
        <w:ind w:left="5040" w:hanging="360"/>
      </w:pPr>
      <w:rPr>
        <w:rFonts w:ascii="Arial" w:hAnsi="Arial" w:hint="default"/>
      </w:rPr>
    </w:lvl>
    <w:lvl w:ilvl="7" w:tplc="3C283DFE" w:tentative="1">
      <w:start w:val="1"/>
      <w:numFmt w:val="bullet"/>
      <w:lvlText w:val="•"/>
      <w:lvlJc w:val="left"/>
      <w:pPr>
        <w:tabs>
          <w:tab w:val="num" w:pos="5760"/>
        </w:tabs>
        <w:ind w:left="5760" w:hanging="360"/>
      </w:pPr>
      <w:rPr>
        <w:rFonts w:ascii="Arial" w:hAnsi="Arial" w:hint="default"/>
      </w:rPr>
    </w:lvl>
    <w:lvl w:ilvl="8" w:tplc="B18A6D3E" w:tentative="1">
      <w:start w:val="1"/>
      <w:numFmt w:val="bullet"/>
      <w:lvlText w:val="•"/>
      <w:lvlJc w:val="left"/>
      <w:pPr>
        <w:tabs>
          <w:tab w:val="num" w:pos="6480"/>
        </w:tabs>
        <w:ind w:left="6480" w:hanging="360"/>
      </w:pPr>
      <w:rPr>
        <w:rFonts w:ascii="Arial" w:hAnsi="Arial" w:hint="default"/>
      </w:rPr>
    </w:lvl>
  </w:abstractNum>
  <w:abstractNum w:abstractNumId="21">
    <w:nsid w:val="7B7757A0"/>
    <w:multiLevelType w:val="hybridMultilevel"/>
    <w:tmpl w:val="D4C4EEA6"/>
    <w:lvl w:ilvl="0" w:tplc="09F8D652">
      <w:start w:val="1"/>
      <w:numFmt w:val="bullet"/>
      <w:lvlText w:val="▪"/>
      <w:lvlJc w:val="left"/>
      <w:pPr>
        <w:tabs>
          <w:tab w:val="num" w:pos="720"/>
        </w:tabs>
        <w:ind w:left="720" w:hanging="360"/>
      </w:pPr>
      <w:rPr>
        <w:rFonts w:ascii="Lucida Grande" w:hAnsi="Lucida Grande" w:hint="default"/>
      </w:rPr>
    </w:lvl>
    <w:lvl w:ilvl="1" w:tplc="8F4E2412">
      <w:start w:val="1468"/>
      <w:numFmt w:val="bullet"/>
      <w:lvlText w:val="•"/>
      <w:lvlJc w:val="left"/>
      <w:pPr>
        <w:tabs>
          <w:tab w:val="num" w:pos="1440"/>
        </w:tabs>
        <w:ind w:left="1440" w:hanging="360"/>
      </w:pPr>
      <w:rPr>
        <w:rFonts w:ascii="Arial" w:hAnsi="Arial" w:hint="default"/>
      </w:rPr>
    </w:lvl>
    <w:lvl w:ilvl="2" w:tplc="0CE2AEA8" w:tentative="1">
      <w:start w:val="1"/>
      <w:numFmt w:val="bullet"/>
      <w:lvlText w:val="▪"/>
      <w:lvlJc w:val="left"/>
      <w:pPr>
        <w:tabs>
          <w:tab w:val="num" w:pos="2160"/>
        </w:tabs>
        <w:ind w:left="2160" w:hanging="360"/>
      </w:pPr>
      <w:rPr>
        <w:rFonts w:ascii="Lucida Grande" w:hAnsi="Lucida Grande" w:hint="default"/>
      </w:rPr>
    </w:lvl>
    <w:lvl w:ilvl="3" w:tplc="0B5626B4" w:tentative="1">
      <w:start w:val="1"/>
      <w:numFmt w:val="bullet"/>
      <w:lvlText w:val="▪"/>
      <w:lvlJc w:val="left"/>
      <w:pPr>
        <w:tabs>
          <w:tab w:val="num" w:pos="2880"/>
        </w:tabs>
        <w:ind w:left="2880" w:hanging="360"/>
      </w:pPr>
      <w:rPr>
        <w:rFonts w:ascii="Lucida Grande" w:hAnsi="Lucida Grande" w:hint="default"/>
      </w:rPr>
    </w:lvl>
    <w:lvl w:ilvl="4" w:tplc="4F364564" w:tentative="1">
      <w:start w:val="1"/>
      <w:numFmt w:val="bullet"/>
      <w:lvlText w:val="▪"/>
      <w:lvlJc w:val="left"/>
      <w:pPr>
        <w:tabs>
          <w:tab w:val="num" w:pos="3600"/>
        </w:tabs>
        <w:ind w:left="3600" w:hanging="360"/>
      </w:pPr>
      <w:rPr>
        <w:rFonts w:ascii="Lucida Grande" w:hAnsi="Lucida Grande" w:hint="default"/>
      </w:rPr>
    </w:lvl>
    <w:lvl w:ilvl="5" w:tplc="59103438" w:tentative="1">
      <w:start w:val="1"/>
      <w:numFmt w:val="bullet"/>
      <w:lvlText w:val="▪"/>
      <w:lvlJc w:val="left"/>
      <w:pPr>
        <w:tabs>
          <w:tab w:val="num" w:pos="4320"/>
        </w:tabs>
        <w:ind w:left="4320" w:hanging="360"/>
      </w:pPr>
      <w:rPr>
        <w:rFonts w:ascii="Lucida Grande" w:hAnsi="Lucida Grande" w:hint="default"/>
      </w:rPr>
    </w:lvl>
    <w:lvl w:ilvl="6" w:tplc="B39601D6" w:tentative="1">
      <w:start w:val="1"/>
      <w:numFmt w:val="bullet"/>
      <w:lvlText w:val="▪"/>
      <w:lvlJc w:val="left"/>
      <w:pPr>
        <w:tabs>
          <w:tab w:val="num" w:pos="5040"/>
        </w:tabs>
        <w:ind w:left="5040" w:hanging="360"/>
      </w:pPr>
      <w:rPr>
        <w:rFonts w:ascii="Lucida Grande" w:hAnsi="Lucida Grande" w:hint="default"/>
      </w:rPr>
    </w:lvl>
    <w:lvl w:ilvl="7" w:tplc="BF80449E" w:tentative="1">
      <w:start w:val="1"/>
      <w:numFmt w:val="bullet"/>
      <w:lvlText w:val="▪"/>
      <w:lvlJc w:val="left"/>
      <w:pPr>
        <w:tabs>
          <w:tab w:val="num" w:pos="5760"/>
        </w:tabs>
        <w:ind w:left="5760" w:hanging="360"/>
      </w:pPr>
      <w:rPr>
        <w:rFonts w:ascii="Lucida Grande" w:hAnsi="Lucida Grande" w:hint="default"/>
      </w:rPr>
    </w:lvl>
    <w:lvl w:ilvl="8" w:tplc="EA507B8E" w:tentative="1">
      <w:start w:val="1"/>
      <w:numFmt w:val="bullet"/>
      <w:lvlText w:val="▪"/>
      <w:lvlJc w:val="left"/>
      <w:pPr>
        <w:tabs>
          <w:tab w:val="num" w:pos="6480"/>
        </w:tabs>
        <w:ind w:left="6480" w:hanging="360"/>
      </w:pPr>
      <w:rPr>
        <w:rFonts w:ascii="Lucida Grande" w:hAnsi="Lucida Grande" w:hint="default"/>
      </w:rPr>
    </w:lvl>
  </w:abstractNum>
  <w:abstractNum w:abstractNumId="22">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5"/>
  </w:num>
  <w:num w:numId="4">
    <w:abstractNumId w:val="23"/>
  </w:num>
  <w:num w:numId="5">
    <w:abstractNumId w:val="13"/>
  </w:num>
  <w:num w:numId="6">
    <w:abstractNumId w:val="8"/>
  </w:num>
  <w:num w:numId="7">
    <w:abstractNumId w:val="5"/>
  </w:num>
  <w:num w:numId="8">
    <w:abstractNumId w:val="0"/>
  </w:num>
  <w:num w:numId="9">
    <w:abstractNumId w:val="18"/>
  </w:num>
  <w:num w:numId="10">
    <w:abstractNumId w:val="14"/>
  </w:num>
  <w:num w:numId="11">
    <w:abstractNumId w:val="6"/>
  </w:num>
  <w:num w:numId="12">
    <w:abstractNumId w:val="16"/>
  </w:num>
  <w:num w:numId="13">
    <w:abstractNumId w:val="1"/>
  </w:num>
  <w:num w:numId="14">
    <w:abstractNumId w:val="19"/>
  </w:num>
  <w:num w:numId="15">
    <w:abstractNumId w:val="4"/>
  </w:num>
  <w:num w:numId="16">
    <w:abstractNumId w:val="12"/>
  </w:num>
  <w:num w:numId="17">
    <w:abstractNumId w:val="7"/>
  </w:num>
  <w:num w:numId="18">
    <w:abstractNumId w:val="10"/>
  </w:num>
  <w:num w:numId="19">
    <w:abstractNumId w:val="22"/>
  </w:num>
  <w:num w:numId="20">
    <w:abstractNumId w:val="9"/>
  </w:num>
  <w:num w:numId="21">
    <w:abstractNumId w:val="3"/>
  </w:num>
  <w:num w:numId="22">
    <w:abstractNumId w:val="17"/>
  </w:num>
  <w:num w:numId="23">
    <w:abstractNumId w:val="11"/>
  </w:num>
  <w:num w:numId="24">
    <w:abstractNumId w:val="21"/>
  </w:num>
  <w:num w:numId="25">
    <w:abstractNumId w:val="2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useFELayout/>
  </w:compat>
  <w:rsids>
    <w:rsidRoot w:val="00287F04"/>
    <w:rsid w:val="00004275"/>
    <w:rsid w:val="00005556"/>
    <w:rsid w:val="000103FF"/>
    <w:rsid w:val="00040C19"/>
    <w:rsid w:val="00042DD0"/>
    <w:rsid w:val="00043D06"/>
    <w:rsid w:val="00046732"/>
    <w:rsid w:val="00056D6B"/>
    <w:rsid w:val="000612D8"/>
    <w:rsid w:val="00061AE0"/>
    <w:rsid w:val="00072DF9"/>
    <w:rsid w:val="00077A57"/>
    <w:rsid w:val="00083692"/>
    <w:rsid w:val="0009366A"/>
    <w:rsid w:val="000A4647"/>
    <w:rsid w:val="000B5C1B"/>
    <w:rsid w:val="000C0A22"/>
    <w:rsid w:val="000C6FF0"/>
    <w:rsid w:val="000D4C7C"/>
    <w:rsid w:val="000E4EC0"/>
    <w:rsid w:val="000F2E62"/>
    <w:rsid w:val="00124AF7"/>
    <w:rsid w:val="00130335"/>
    <w:rsid w:val="0013348C"/>
    <w:rsid w:val="00133701"/>
    <w:rsid w:val="00143B86"/>
    <w:rsid w:val="00162D5D"/>
    <w:rsid w:val="0018347D"/>
    <w:rsid w:val="0018441B"/>
    <w:rsid w:val="001B0E8F"/>
    <w:rsid w:val="001F0B86"/>
    <w:rsid w:val="001F4A4A"/>
    <w:rsid w:val="00200AE2"/>
    <w:rsid w:val="002249BC"/>
    <w:rsid w:val="00240EB6"/>
    <w:rsid w:val="00242C1A"/>
    <w:rsid w:val="0024472E"/>
    <w:rsid w:val="0025238B"/>
    <w:rsid w:val="00255F96"/>
    <w:rsid w:val="0026342C"/>
    <w:rsid w:val="00265108"/>
    <w:rsid w:val="00275BA6"/>
    <w:rsid w:val="002841F5"/>
    <w:rsid w:val="00287F04"/>
    <w:rsid w:val="00292E97"/>
    <w:rsid w:val="00295240"/>
    <w:rsid w:val="002A0A97"/>
    <w:rsid w:val="002B3E4C"/>
    <w:rsid w:val="002B743C"/>
    <w:rsid w:val="002F5DC6"/>
    <w:rsid w:val="0030131D"/>
    <w:rsid w:val="00302C6D"/>
    <w:rsid w:val="00314C47"/>
    <w:rsid w:val="00317629"/>
    <w:rsid w:val="00317A14"/>
    <w:rsid w:val="00321B60"/>
    <w:rsid w:val="00326E47"/>
    <w:rsid w:val="00340CF7"/>
    <w:rsid w:val="00343682"/>
    <w:rsid w:val="0034480A"/>
    <w:rsid w:val="00346240"/>
    <w:rsid w:val="003536C2"/>
    <w:rsid w:val="00353DA1"/>
    <w:rsid w:val="00360A9A"/>
    <w:rsid w:val="00362B92"/>
    <w:rsid w:val="003643E3"/>
    <w:rsid w:val="003703B0"/>
    <w:rsid w:val="00373230"/>
    <w:rsid w:val="00384515"/>
    <w:rsid w:val="00396CA3"/>
    <w:rsid w:val="003A22BE"/>
    <w:rsid w:val="003A6D8F"/>
    <w:rsid w:val="003B3555"/>
    <w:rsid w:val="003C39A8"/>
    <w:rsid w:val="003D3CD7"/>
    <w:rsid w:val="003E207F"/>
    <w:rsid w:val="003F0094"/>
    <w:rsid w:val="003F4386"/>
    <w:rsid w:val="00405490"/>
    <w:rsid w:val="00406027"/>
    <w:rsid w:val="0041019E"/>
    <w:rsid w:val="00421BB1"/>
    <w:rsid w:val="00423859"/>
    <w:rsid w:val="00431898"/>
    <w:rsid w:val="00434D92"/>
    <w:rsid w:val="0043695E"/>
    <w:rsid w:val="004511A3"/>
    <w:rsid w:val="0045371D"/>
    <w:rsid w:val="00461D31"/>
    <w:rsid w:val="00473499"/>
    <w:rsid w:val="004769E5"/>
    <w:rsid w:val="00480140"/>
    <w:rsid w:val="00487C3A"/>
    <w:rsid w:val="004A3918"/>
    <w:rsid w:val="004A6F6F"/>
    <w:rsid w:val="004B522F"/>
    <w:rsid w:val="004B52F6"/>
    <w:rsid w:val="004C2FD0"/>
    <w:rsid w:val="004C3CF5"/>
    <w:rsid w:val="004C4A4E"/>
    <w:rsid w:val="004C6279"/>
    <w:rsid w:val="004D664E"/>
    <w:rsid w:val="0050163B"/>
    <w:rsid w:val="0050406E"/>
    <w:rsid w:val="00513491"/>
    <w:rsid w:val="00514CA0"/>
    <w:rsid w:val="00523A54"/>
    <w:rsid w:val="005313C5"/>
    <w:rsid w:val="00534279"/>
    <w:rsid w:val="0053715A"/>
    <w:rsid w:val="00541256"/>
    <w:rsid w:val="00541506"/>
    <w:rsid w:val="00542120"/>
    <w:rsid w:val="005443F4"/>
    <w:rsid w:val="00572C63"/>
    <w:rsid w:val="00573530"/>
    <w:rsid w:val="00574CD2"/>
    <w:rsid w:val="00576041"/>
    <w:rsid w:val="00591D44"/>
    <w:rsid w:val="0059606E"/>
    <w:rsid w:val="005A719D"/>
    <w:rsid w:val="005B7B36"/>
    <w:rsid w:val="005D7DED"/>
    <w:rsid w:val="005E0947"/>
    <w:rsid w:val="00600BB0"/>
    <w:rsid w:val="00601E70"/>
    <w:rsid w:val="00603D98"/>
    <w:rsid w:val="00607F59"/>
    <w:rsid w:val="0062215C"/>
    <w:rsid w:val="006222B6"/>
    <w:rsid w:val="0063044E"/>
    <w:rsid w:val="0064038B"/>
    <w:rsid w:val="0065210B"/>
    <w:rsid w:val="006539BD"/>
    <w:rsid w:val="00653C8A"/>
    <w:rsid w:val="00660785"/>
    <w:rsid w:val="00662DC2"/>
    <w:rsid w:val="00667905"/>
    <w:rsid w:val="006752C7"/>
    <w:rsid w:val="00682E26"/>
    <w:rsid w:val="00686FB6"/>
    <w:rsid w:val="00687CE7"/>
    <w:rsid w:val="006A0CDC"/>
    <w:rsid w:val="006C44B5"/>
    <w:rsid w:val="006D1A32"/>
    <w:rsid w:val="006E0002"/>
    <w:rsid w:val="006E1B00"/>
    <w:rsid w:val="006E1DC6"/>
    <w:rsid w:val="006E59BF"/>
    <w:rsid w:val="006F2A5E"/>
    <w:rsid w:val="006F4889"/>
    <w:rsid w:val="00712073"/>
    <w:rsid w:val="00712FD1"/>
    <w:rsid w:val="00717E4C"/>
    <w:rsid w:val="00720E53"/>
    <w:rsid w:val="00736774"/>
    <w:rsid w:val="00736ECF"/>
    <w:rsid w:val="00747F3F"/>
    <w:rsid w:val="00754CC7"/>
    <w:rsid w:val="0076283F"/>
    <w:rsid w:val="00767B19"/>
    <w:rsid w:val="00776522"/>
    <w:rsid w:val="0078355A"/>
    <w:rsid w:val="00785B1A"/>
    <w:rsid w:val="007907DE"/>
    <w:rsid w:val="007A5F99"/>
    <w:rsid w:val="007B3137"/>
    <w:rsid w:val="007B4132"/>
    <w:rsid w:val="007B5B04"/>
    <w:rsid w:val="007C3734"/>
    <w:rsid w:val="007D117E"/>
    <w:rsid w:val="007D3EB9"/>
    <w:rsid w:val="007E4D59"/>
    <w:rsid w:val="007E5256"/>
    <w:rsid w:val="007E6163"/>
    <w:rsid w:val="007E722E"/>
    <w:rsid w:val="007F0600"/>
    <w:rsid w:val="007F3806"/>
    <w:rsid w:val="007F3BFC"/>
    <w:rsid w:val="00814E67"/>
    <w:rsid w:val="00821922"/>
    <w:rsid w:val="0083690A"/>
    <w:rsid w:val="00837508"/>
    <w:rsid w:val="00841819"/>
    <w:rsid w:val="00846391"/>
    <w:rsid w:val="00854527"/>
    <w:rsid w:val="008571B3"/>
    <w:rsid w:val="00861258"/>
    <w:rsid w:val="0087536C"/>
    <w:rsid w:val="0087777E"/>
    <w:rsid w:val="00891DC7"/>
    <w:rsid w:val="0089513B"/>
    <w:rsid w:val="008A17E8"/>
    <w:rsid w:val="008A79EF"/>
    <w:rsid w:val="008B3264"/>
    <w:rsid w:val="008C737E"/>
    <w:rsid w:val="008D309A"/>
    <w:rsid w:val="008E78C8"/>
    <w:rsid w:val="008F112B"/>
    <w:rsid w:val="008F3CEB"/>
    <w:rsid w:val="008F455C"/>
    <w:rsid w:val="008F6B3F"/>
    <w:rsid w:val="008F7876"/>
    <w:rsid w:val="00914979"/>
    <w:rsid w:val="00930BB2"/>
    <w:rsid w:val="00934177"/>
    <w:rsid w:val="00936A88"/>
    <w:rsid w:val="0094380B"/>
    <w:rsid w:val="00947F00"/>
    <w:rsid w:val="00952266"/>
    <w:rsid w:val="00955536"/>
    <w:rsid w:val="00963956"/>
    <w:rsid w:val="00973628"/>
    <w:rsid w:val="009944A1"/>
    <w:rsid w:val="0099618B"/>
    <w:rsid w:val="009A5E85"/>
    <w:rsid w:val="009B5DF1"/>
    <w:rsid w:val="009B7056"/>
    <w:rsid w:val="009C548C"/>
    <w:rsid w:val="009D3A7E"/>
    <w:rsid w:val="009E5E8F"/>
    <w:rsid w:val="00A00D85"/>
    <w:rsid w:val="00A05438"/>
    <w:rsid w:val="00A05EB2"/>
    <w:rsid w:val="00A135A2"/>
    <w:rsid w:val="00A218AE"/>
    <w:rsid w:val="00A233CD"/>
    <w:rsid w:val="00A526AB"/>
    <w:rsid w:val="00A54CFE"/>
    <w:rsid w:val="00A56D6F"/>
    <w:rsid w:val="00A60BEA"/>
    <w:rsid w:val="00A67143"/>
    <w:rsid w:val="00A710A8"/>
    <w:rsid w:val="00A76B22"/>
    <w:rsid w:val="00A83B0B"/>
    <w:rsid w:val="00A948E5"/>
    <w:rsid w:val="00AA0C22"/>
    <w:rsid w:val="00AA1DA0"/>
    <w:rsid w:val="00AA3792"/>
    <w:rsid w:val="00AE2CC1"/>
    <w:rsid w:val="00AE6080"/>
    <w:rsid w:val="00B00A81"/>
    <w:rsid w:val="00B13785"/>
    <w:rsid w:val="00B20976"/>
    <w:rsid w:val="00B27C70"/>
    <w:rsid w:val="00B4071A"/>
    <w:rsid w:val="00B64E2C"/>
    <w:rsid w:val="00B9201B"/>
    <w:rsid w:val="00B92A4B"/>
    <w:rsid w:val="00BB1031"/>
    <w:rsid w:val="00BB4CB8"/>
    <w:rsid w:val="00BE1FB5"/>
    <w:rsid w:val="00BE5532"/>
    <w:rsid w:val="00BE7181"/>
    <w:rsid w:val="00BF4C82"/>
    <w:rsid w:val="00BF5E7F"/>
    <w:rsid w:val="00C01911"/>
    <w:rsid w:val="00C07869"/>
    <w:rsid w:val="00C11451"/>
    <w:rsid w:val="00C1244D"/>
    <w:rsid w:val="00C30F61"/>
    <w:rsid w:val="00C33D3B"/>
    <w:rsid w:val="00C41D7C"/>
    <w:rsid w:val="00C51372"/>
    <w:rsid w:val="00C536FB"/>
    <w:rsid w:val="00C624FE"/>
    <w:rsid w:val="00C63DC9"/>
    <w:rsid w:val="00C84320"/>
    <w:rsid w:val="00CA23CA"/>
    <w:rsid w:val="00CB5907"/>
    <w:rsid w:val="00CC46A6"/>
    <w:rsid w:val="00CC7EE5"/>
    <w:rsid w:val="00CD1FA9"/>
    <w:rsid w:val="00CD6701"/>
    <w:rsid w:val="00CE510A"/>
    <w:rsid w:val="00CE6963"/>
    <w:rsid w:val="00CF060D"/>
    <w:rsid w:val="00CF083C"/>
    <w:rsid w:val="00CF1E49"/>
    <w:rsid w:val="00CF31FF"/>
    <w:rsid w:val="00D01504"/>
    <w:rsid w:val="00D0419C"/>
    <w:rsid w:val="00D07753"/>
    <w:rsid w:val="00D102B6"/>
    <w:rsid w:val="00D14E48"/>
    <w:rsid w:val="00D36C2C"/>
    <w:rsid w:val="00D5739F"/>
    <w:rsid w:val="00D60699"/>
    <w:rsid w:val="00D7025F"/>
    <w:rsid w:val="00D82A2C"/>
    <w:rsid w:val="00D85F96"/>
    <w:rsid w:val="00D87F6E"/>
    <w:rsid w:val="00D9189E"/>
    <w:rsid w:val="00D95B4B"/>
    <w:rsid w:val="00DA35D7"/>
    <w:rsid w:val="00DA5EC4"/>
    <w:rsid w:val="00DB03BE"/>
    <w:rsid w:val="00DB72D8"/>
    <w:rsid w:val="00DE6D02"/>
    <w:rsid w:val="00DF3956"/>
    <w:rsid w:val="00DF7A73"/>
    <w:rsid w:val="00E068F3"/>
    <w:rsid w:val="00E11795"/>
    <w:rsid w:val="00E15979"/>
    <w:rsid w:val="00E22998"/>
    <w:rsid w:val="00E37026"/>
    <w:rsid w:val="00E40241"/>
    <w:rsid w:val="00E54D05"/>
    <w:rsid w:val="00E5728E"/>
    <w:rsid w:val="00E60E7F"/>
    <w:rsid w:val="00E63893"/>
    <w:rsid w:val="00E81DCB"/>
    <w:rsid w:val="00E85887"/>
    <w:rsid w:val="00E93A6E"/>
    <w:rsid w:val="00E96B43"/>
    <w:rsid w:val="00EA236B"/>
    <w:rsid w:val="00EB09A1"/>
    <w:rsid w:val="00EB1BB9"/>
    <w:rsid w:val="00EB5317"/>
    <w:rsid w:val="00EF1274"/>
    <w:rsid w:val="00F06CF7"/>
    <w:rsid w:val="00F11FDB"/>
    <w:rsid w:val="00F13451"/>
    <w:rsid w:val="00F43DD1"/>
    <w:rsid w:val="00F50EDF"/>
    <w:rsid w:val="00F56AAD"/>
    <w:rsid w:val="00F57A8B"/>
    <w:rsid w:val="00F61BDA"/>
    <w:rsid w:val="00F6361B"/>
    <w:rsid w:val="00F64743"/>
    <w:rsid w:val="00F73178"/>
    <w:rsid w:val="00F77B15"/>
    <w:rsid w:val="00F87CB2"/>
    <w:rsid w:val="00FA3FBB"/>
    <w:rsid w:val="00FA7A5E"/>
    <w:rsid w:val="00FB069B"/>
    <w:rsid w:val="00FC04B6"/>
    <w:rsid w:val="00FE0C0C"/>
    <w:rsid w:val="00FE32FF"/>
    <w:rsid w:val="00FE42CB"/>
    <w:rsid w:val="00FE7C8D"/>
    <w:rsid w:val="00FF7A9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F04"/>
    <w:pPr>
      <w:spacing w:after="0" w:line="240" w:lineRule="auto"/>
    </w:pPr>
    <w:rPr>
      <w:rFonts w:ascii="Times New Roman" w:hAnsi="Times New Roman" w:cs="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287F04"/>
    <w:pPr>
      <w:keepNext/>
      <w:spacing w:before="240" w:after="60"/>
      <w:outlineLvl w:val="0"/>
    </w:pPr>
    <w:rPr>
      <w:rFonts w:ascii="Helvetica" w:eastAsia="MS Mincho" w:hAnsi="Helvetica"/>
      <w:b/>
      <w:bCs/>
      <w:kern w:val="32"/>
      <w:sz w:val="28"/>
      <w:szCs w:val="32"/>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87F04"/>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basedOn w:val="a1"/>
    <w:link w:val="1"/>
    <w:rsid w:val="00287F04"/>
    <w:rPr>
      <w:rFonts w:ascii="Helvetica" w:eastAsia="MS Mincho" w:hAnsi="Helvetica" w:cs="Times New Roman"/>
      <w:b/>
      <w:bCs/>
      <w:kern w:val="32"/>
      <w:sz w:val="28"/>
      <w:szCs w:val="32"/>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287F04"/>
    <w:rPr>
      <w:rFonts w:ascii="Times New Roman" w:eastAsia="MS Mincho" w:hAnsi="Times New Roman" w:cs="Times New Roman"/>
      <w:b/>
      <w:bCs/>
      <w:sz w:val="28"/>
      <w:szCs w:val="28"/>
    </w:rPr>
  </w:style>
  <w:style w:type="paragraph" w:styleId="a0">
    <w:name w:val="Body Text"/>
    <w:aliases w:val="bt,AvtalBrödtext, ändrad,ändrad"/>
    <w:basedOn w:val="a"/>
    <w:link w:val="a4"/>
    <w:rsid w:val="00287F04"/>
    <w:pPr>
      <w:spacing w:after="120"/>
      <w:jc w:val="both"/>
    </w:pPr>
    <w:rPr>
      <w:rFonts w:eastAsia="MS Mincho"/>
    </w:rPr>
  </w:style>
  <w:style w:type="character" w:customStyle="1" w:styleId="a4">
    <w:name w:val="本文 字元"/>
    <w:aliases w:val="bt 字元,AvtalBrödtext 字元, ändrad 字元,ändrad 字元"/>
    <w:basedOn w:val="a1"/>
    <w:link w:val="a0"/>
    <w:rsid w:val="00287F04"/>
    <w:rPr>
      <w:rFonts w:ascii="Times New Roman" w:eastAsia="MS Mincho" w:hAnsi="Times New Roman" w:cs="Times New Roman"/>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287F04"/>
    <w:pPr>
      <w:tabs>
        <w:tab w:val="center" w:pos="4536"/>
        <w:tab w:val="right" w:pos="9072"/>
      </w:tabs>
    </w:pPr>
    <w:rPr>
      <w:rFonts w:ascii="Arial" w:eastAsia="MS Mincho" w:hAnsi="Arial"/>
      <w: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rsid w:val="00287F04"/>
    <w:rPr>
      <w:rFonts w:ascii="Arial" w:eastAsia="MS Mincho" w:hAnsi="Arial" w:cs="Times New Roman"/>
      <w:b/>
      <w:sz w:val="20"/>
      <w:szCs w:val="24"/>
    </w:rPr>
  </w:style>
  <w:style w:type="paragraph" w:styleId="a7">
    <w:name w:val="caption"/>
    <w:aliases w:val="cap"/>
    <w:basedOn w:val="a"/>
    <w:next w:val="a"/>
    <w:qFormat/>
    <w:rsid w:val="00287F04"/>
    <w:rPr>
      <w:rFonts w:eastAsia="MS Mincho"/>
      <w:b/>
      <w:bCs/>
      <w:szCs w:val="20"/>
      <w:lang w:val="sv-SE" w:eastAsia="ja-JP"/>
    </w:rPr>
  </w:style>
  <w:style w:type="character" w:styleId="a8">
    <w:name w:val="annotation reference"/>
    <w:semiHidden/>
    <w:rsid w:val="00287F04"/>
    <w:rPr>
      <w:sz w:val="16"/>
      <w:szCs w:val="16"/>
    </w:rPr>
  </w:style>
  <w:style w:type="paragraph" w:styleId="a9">
    <w:name w:val="annotation text"/>
    <w:basedOn w:val="a"/>
    <w:link w:val="aa"/>
    <w:semiHidden/>
    <w:rsid w:val="00287F04"/>
    <w:rPr>
      <w:szCs w:val="20"/>
    </w:rPr>
  </w:style>
  <w:style w:type="character" w:customStyle="1" w:styleId="aa">
    <w:name w:val="註解文字 字元"/>
    <w:basedOn w:val="a1"/>
    <w:link w:val="a9"/>
    <w:semiHidden/>
    <w:rsid w:val="00287F04"/>
    <w:rPr>
      <w:rFonts w:ascii="Times New Roman" w:eastAsiaTheme="minorEastAsia" w:hAnsi="Times New Roman" w:cs="Times New Roman"/>
      <w:sz w:val="20"/>
      <w:szCs w:val="20"/>
    </w:rPr>
  </w:style>
  <w:style w:type="paragraph" w:styleId="ab">
    <w:name w:val="footer"/>
    <w:basedOn w:val="a"/>
    <w:link w:val="ac"/>
    <w:uiPriority w:val="99"/>
    <w:rsid w:val="00287F04"/>
    <w:pPr>
      <w:tabs>
        <w:tab w:val="center" w:pos="4153"/>
        <w:tab w:val="right" w:pos="8306"/>
      </w:tabs>
      <w:snapToGrid w:val="0"/>
    </w:pPr>
    <w:rPr>
      <w:szCs w:val="20"/>
    </w:rPr>
  </w:style>
  <w:style w:type="character" w:customStyle="1" w:styleId="ac">
    <w:name w:val="頁尾 字元"/>
    <w:basedOn w:val="a1"/>
    <w:link w:val="ab"/>
    <w:uiPriority w:val="99"/>
    <w:rsid w:val="00287F04"/>
    <w:rPr>
      <w:rFonts w:ascii="Times New Roman" w:eastAsiaTheme="minorEastAsia" w:hAnsi="Times New Roman" w:cs="Times New Roman"/>
      <w:sz w:val="20"/>
      <w:szCs w:val="20"/>
    </w:rPr>
  </w:style>
  <w:style w:type="paragraph" w:styleId="ad">
    <w:name w:val="List Paragraph"/>
    <w:basedOn w:val="a"/>
    <w:link w:val="ae"/>
    <w:uiPriority w:val="34"/>
    <w:qFormat/>
    <w:rsid w:val="00287F04"/>
    <w:pPr>
      <w:ind w:leftChars="200" w:left="480"/>
    </w:pPr>
  </w:style>
  <w:style w:type="character" w:styleId="af">
    <w:name w:val="Hyperlink"/>
    <w:uiPriority w:val="99"/>
    <w:unhideWhenUsed/>
    <w:rsid w:val="00287F04"/>
    <w:rPr>
      <w:color w:val="0000FF"/>
      <w:u w:val="single"/>
    </w:rPr>
  </w:style>
  <w:style w:type="paragraph" w:customStyle="1" w:styleId="References">
    <w:name w:val="References"/>
    <w:basedOn w:val="a"/>
    <w:next w:val="a"/>
    <w:rsid w:val="00287F04"/>
    <w:pPr>
      <w:numPr>
        <w:numId w:val="2"/>
      </w:numPr>
      <w:autoSpaceDE w:val="0"/>
      <w:autoSpaceDN w:val="0"/>
      <w:snapToGrid w:val="0"/>
      <w:spacing w:after="60"/>
    </w:pPr>
    <w:rPr>
      <w:rFonts w:eastAsia="SimSun"/>
      <w:szCs w:val="16"/>
    </w:rPr>
  </w:style>
  <w:style w:type="character" w:customStyle="1" w:styleId="ae">
    <w:name w:val="清單段落 字元"/>
    <w:link w:val="ad"/>
    <w:uiPriority w:val="34"/>
    <w:qFormat/>
    <w:rsid w:val="00287F04"/>
    <w:rPr>
      <w:rFonts w:ascii="Times New Roman" w:eastAsiaTheme="minorEastAsia" w:hAnsi="Times New Roman" w:cs="Times New Roman"/>
      <w:sz w:val="20"/>
      <w:szCs w:val="24"/>
    </w:rPr>
  </w:style>
  <w:style w:type="paragraph" w:styleId="af0">
    <w:name w:val="Balloon Text"/>
    <w:basedOn w:val="a"/>
    <w:link w:val="af1"/>
    <w:uiPriority w:val="99"/>
    <w:semiHidden/>
    <w:unhideWhenUsed/>
    <w:rsid w:val="00287F04"/>
    <w:rPr>
      <w:rFonts w:ascii="Tahoma" w:hAnsi="Tahoma" w:cs="Tahoma"/>
      <w:sz w:val="16"/>
      <w:szCs w:val="16"/>
    </w:rPr>
  </w:style>
  <w:style w:type="character" w:customStyle="1" w:styleId="af1">
    <w:name w:val="註解方塊文字 字元"/>
    <w:basedOn w:val="a1"/>
    <w:link w:val="af0"/>
    <w:uiPriority w:val="99"/>
    <w:semiHidden/>
    <w:rsid w:val="00287F04"/>
    <w:rPr>
      <w:rFonts w:ascii="Tahoma" w:eastAsiaTheme="minorEastAsia" w:hAnsi="Tahoma" w:cs="Tahoma"/>
      <w:sz w:val="16"/>
      <w:szCs w:val="16"/>
    </w:rPr>
  </w:style>
  <w:style w:type="paragraph" w:styleId="af2">
    <w:name w:val="TOC Heading"/>
    <w:basedOn w:val="1"/>
    <w:next w:val="a"/>
    <w:uiPriority w:val="39"/>
    <w:unhideWhenUsed/>
    <w:qFormat/>
    <w:rsid w:val="00287F04"/>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11">
    <w:name w:val="toc 1"/>
    <w:basedOn w:val="a"/>
    <w:next w:val="a"/>
    <w:autoRedefine/>
    <w:uiPriority w:val="39"/>
    <w:unhideWhenUsed/>
    <w:rsid w:val="00287F04"/>
    <w:pPr>
      <w:spacing w:after="100"/>
    </w:pPr>
  </w:style>
  <w:style w:type="paragraph" w:styleId="af3">
    <w:name w:val="annotation subject"/>
    <w:basedOn w:val="a9"/>
    <w:next w:val="a9"/>
    <w:link w:val="af4"/>
    <w:uiPriority w:val="99"/>
    <w:semiHidden/>
    <w:unhideWhenUsed/>
    <w:rsid w:val="00287F04"/>
    <w:rPr>
      <w:b/>
      <w:bCs/>
    </w:rPr>
  </w:style>
  <w:style w:type="character" w:customStyle="1" w:styleId="af4">
    <w:name w:val="註解主旨 字元"/>
    <w:basedOn w:val="aa"/>
    <w:link w:val="af3"/>
    <w:uiPriority w:val="99"/>
    <w:semiHidden/>
    <w:rsid w:val="00287F04"/>
    <w:rPr>
      <w:rFonts w:ascii="Times New Roman" w:eastAsiaTheme="minorEastAsia" w:hAnsi="Times New Roman" w:cs="Times New Roman"/>
      <w:b/>
      <w:bCs/>
      <w:sz w:val="20"/>
      <w:szCs w:val="20"/>
    </w:rPr>
  </w:style>
  <w:style w:type="character" w:customStyle="1" w:styleId="ZGSM">
    <w:name w:val="ZGSM"/>
    <w:rsid w:val="0076283F"/>
  </w:style>
  <w:style w:type="paragraph" w:customStyle="1" w:styleId="ZT">
    <w:name w:val="ZT"/>
    <w:uiPriority w:val="99"/>
    <w:rsid w:val="0076283F"/>
    <w:pPr>
      <w:framePr w:wrap="notBeside" w:hAnchor="margin" w:yAlign="center"/>
      <w:widowControl w:val="0"/>
      <w:spacing w:after="0" w:line="240" w:lineRule="atLeast"/>
      <w:jc w:val="right"/>
    </w:pPr>
    <w:rPr>
      <w:rFonts w:ascii="Arial" w:eastAsia="SimSun" w:hAnsi="Arial" w:cs="Times New Roman"/>
      <w:b/>
      <w:sz w:val="34"/>
      <w:szCs w:val="20"/>
      <w:lang w:val="en-GB"/>
    </w:rPr>
  </w:style>
  <w:style w:type="table" w:customStyle="1" w:styleId="ListTable31">
    <w:name w:val="List Table 31"/>
    <w:basedOn w:val="a2"/>
    <w:uiPriority w:val="48"/>
    <w:rsid w:val="0076283F"/>
    <w:pPr>
      <w:spacing w:after="0" w:line="240" w:lineRule="auto"/>
    </w:pPr>
    <w:rPr>
      <w:rFonts w:ascii="Times New Roman" w:hAnsi="Times New Roman" w:cs="Times New Roman"/>
      <w:sz w:val="20"/>
      <w:szCs w:val="20"/>
      <w:lang w:eastAsia="zh-TW"/>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af5">
    <w:name w:val="Revision"/>
    <w:hidden/>
    <w:uiPriority w:val="99"/>
    <w:semiHidden/>
    <w:rsid w:val="00662DC2"/>
    <w:pPr>
      <w:spacing w:after="0" w:line="240" w:lineRule="auto"/>
    </w:pPr>
    <w:rPr>
      <w:rFonts w:ascii="Times New Roman" w:hAnsi="Times New Roman" w:cs="Times New Roman"/>
      <w:sz w:val="20"/>
      <w:szCs w:val="24"/>
    </w:rPr>
  </w:style>
</w:styles>
</file>

<file path=word/webSettings.xml><?xml version="1.0" encoding="utf-8"?>
<w:webSettings xmlns:r="http://schemas.openxmlformats.org/officeDocument/2006/relationships" xmlns:w="http://schemas.openxmlformats.org/wordprocessingml/2006/main">
  <w:divs>
    <w:div w:id="1808426096">
      <w:bodyDiv w:val="1"/>
      <w:marLeft w:val="0"/>
      <w:marRight w:val="0"/>
      <w:marTop w:val="0"/>
      <w:marBottom w:val="0"/>
      <w:divBdr>
        <w:top w:val="none" w:sz="0" w:space="0" w:color="auto"/>
        <w:left w:val="none" w:sz="0" w:space="0" w:color="auto"/>
        <w:bottom w:val="none" w:sz="0" w:space="0" w:color="auto"/>
        <w:right w:val="none" w:sz="0" w:space="0" w:color="auto"/>
      </w:divBdr>
      <w:divsChild>
        <w:div w:id="1326594283">
          <w:marLeft w:val="547"/>
          <w:marRight w:val="0"/>
          <w:marTop w:val="144"/>
          <w:marBottom w:val="0"/>
          <w:divBdr>
            <w:top w:val="none" w:sz="0" w:space="0" w:color="auto"/>
            <w:left w:val="none" w:sz="0" w:space="0" w:color="auto"/>
            <w:bottom w:val="none" w:sz="0" w:space="0" w:color="auto"/>
            <w:right w:val="none" w:sz="0" w:space="0" w:color="auto"/>
          </w:divBdr>
        </w:div>
        <w:div w:id="502354623">
          <w:marLeft w:val="1166"/>
          <w:marRight w:val="0"/>
          <w:marTop w:val="125"/>
          <w:marBottom w:val="0"/>
          <w:divBdr>
            <w:top w:val="none" w:sz="0" w:space="0" w:color="auto"/>
            <w:left w:val="none" w:sz="0" w:space="0" w:color="auto"/>
            <w:bottom w:val="none" w:sz="0" w:space="0" w:color="auto"/>
            <w:right w:val="none" w:sz="0" w:space="0" w:color="auto"/>
          </w:divBdr>
        </w:div>
        <w:div w:id="1994410959">
          <w:marLeft w:val="1166"/>
          <w:marRight w:val="0"/>
          <w:marTop w:val="125"/>
          <w:marBottom w:val="0"/>
          <w:divBdr>
            <w:top w:val="none" w:sz="0" w:space="0" w:color="auto"/>
            <w:left w:val="none" w:sz="0" w:space="0" w:color="auto"/>
            <w:bottom w:val="none" w:sz="0" w:space="0" w:color="auto"/>
            <w:right w:val="none" w:sz="0" w:space="0" w:color="auto"/>
          </w:divBdr>
        </w:div>
      </w:divsChild>
    </w:div>
    <w:div w:id="2121679251">
      <w:bodyDiv w:val="1"/>
      <w:marLeft w:val="0"/>
      <w:marRight w:val="0"/>
      <w:marTop w:val="0"/>
      <w:marBottom w:val="0"/>
      <w:divBdr>
        <w:top w:val="none" w:sz="0" w:space="0" w:color="auto"/>
        <w:left w:val="none" w:sz="0" w:space="0" w:color="auto"/>
        <w:bottom w:val="none" w:sz="0" w:space="0" w:color="auto"/>
        <w:right w:val="none" w:sz="0" w:space="0" w:color="auto"/>
      </w:divBdr>
      <w:divsChild>
        <w:div w:id="57443591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FE4CB-CCCA-4A62-9738-EABC024462F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72F7AADB-72AA-46A0-875C-047510E12611}">
  <ds:schemaRefs>
    <ds:schemaRef ds:uri="http://schemas.microsoft.com/sharepoint/v3/contenttype/forms"/>
  </ds:schemaRefs>
</ds:datastoreItem>
</file>

<file path=customXml/itemProps3.xml><?xml version="1.0" encoding="utf-8"?>
<ds:datastoreItem xmlns:ds="http://schemas.openxmlformats.org/officeDocument/2006/customXml" ds:itemID="{69A760CA-8AB2-4428-82C7-824971CA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52BC6C-F456-4821-B413-42D535DFE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4749</TotalTime>
  <Pages>5</Pages>
  <Words>1829</Words>
  <Characters>10428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Weidong Yang</dc:creator>
  <cp:lastModifiedBy>Bosi</cp:lastModifiedBy>
  <cp:revision>13</cp:revision>
  <dcterms:created xsi:type="dcterms:W3CDTF">2017-09-08T05:26:00Z</dcterms:created>
  <dcterms:modified xsi:type="dcterms:W3CDTF">2017-09-12T03:42:00Z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